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УТВЕРЖДЕНО</w:t>
      </w:r>
    </w:p>
    <w:p w14:paraId="00000002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Правлением  СНТ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Колющенец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14:paraId="00000003" w14:textId="57ADD83E" w:rsidR="009758D0" w:rsidRDefault="00CB083B" w:rsidP="00CB08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3D4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 Протокол от 04 </w:t>
      </w:r>
      <w:proofErr w:type="gramStart"/>
      <w:r w:rsidR="003D4A78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  2017</w:t>
      </w:r>
      <w:proofErr w:type="gramEnd"/>
      <w:r w:rsidR="003D4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14:paraId="00000004" w14:textId="23FADF14" w:rsidR="009758D0" w:rsidRDefault="00CB083B" w:rsidP="00CB08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2977" w:hanging="29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Изменения утверждены на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расширенном  заседании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правлении 25 мая 2019г.</w:t>
      </w:r>
    </w:p>
    <w:p w14:paraId="00000005" w14:textId="77777777" w:rsidR="009758D0" w:rsidRDefault="009758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 О РАБОТЕ СТАРШИХ ПО УЛИЦЕ</w:t>
      </w:r>
    </w:p>
    <w:p w14:paraId="00000007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СНТ «КОЛЮЩЕНЕЦ»</w:t>
      </w:r>
    </w:p>
    <w:p w14:paraId="00000008" w14:textId="77777777" w:rsidR="009758D0" w:rsidRDefault="003D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09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СНТ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Колющенец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занятая садовыми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участками,  разделяется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административные единицы - Улицы.</w:t>
      </w:r>
    </w:p>
    <w:p w14:paraId="0000000A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- совокупность двух рядов садовых участков членов Товарищества и пространство между ними для передвижения, объединенных по признаку нумерации.</w:t>
      </w:r>
    </w:p>
    <w:p w14:paraId="0000000B" w14:textId="5DDC332F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Старшие по улицам избираются </w:t>
      </w:r>
      <w:r w:rsidR="00D3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собственниками садовых </w:t>
      </w:r>
      <w:proofErr w:type="gramStart"/>
      <w:r w:rsidR="00D32B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</w:t>
      </w:r>
      <w:r w:rsidR="00D32B3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данной улице, простым большинством голосов, т.е. 50% голосов собственников участков данной улицы + 1 голос. От каждой улицы избирается один старший по улице.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  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количества участков на данной улице, у старшего по улице может быть помощник. Это определяется Правлением СНТ (более 70 участков).</w:t>
      </w:r>
    </w:p>
    <w:p w14:paraId="0000000C" w14:textId="05E98769" w:rsidR="009758D0" w:rsidRPr="00D32B38" w:rsidRDefault="00D32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2B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Старшим по улице может быть избран не только член Товарищества, но и собственник, ведущий своё хозяйство в индивидуальном порядке, а также один из родственников собственника, который пользуется авторитетом и уважением на улице, </w:t>
      </w:r>
      <w:proofErr w:type="gramStart"/>
      <w:r w:rsidRPr="00D32B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является </w:t>
      </w:r>
      <w:r w:rsidR="003D4A78" w:rsidRPr="00D32B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ответственным</w:t>
      </w:r>
      <w:proofErr w:type="gramEnd"/>
      <w:r w:rsidR="003D4A78" w:rsidRPr="00D32B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человеком, , умеющи</w:t>
      </w:r>
      <w:r w:rsidRPr="00D32B38"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 w:rsidR="003D4A78" w:rsidRPr="00D32B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работать с людьми в решении спорных вопросов на уровне улицы, Правления, Общего собрания.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Участок избранного старшего улицы не должен иметь долгов по всем видам платежей.</w:t>
      </w:r>
    </w:p>
    <w:p w14:paraId="0000000D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E" w14:textId="77777777" w:rsidR="009758D0" w:rsidRDefault="003D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Обязанности и права старшего по улице</w:t>
      </w:r>
    </w:p>
    <w:p w14:paraId="0000000F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получать от Правления и доводить до членов Товарищества своей улицы информацию о финансово-хозяйственной, общественной деятельности Товарищества. Размещать информацию на информационном стенде улицы.</w:t>
      </w:r>
    </w:p>
    <w:p w14:paraId="00000010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работы по благоустройству своей улицы. </w:t>
      </w:r>
    </w:p>
    <w:p w14:paraId="00000011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и контролировать отработку обязательного минимума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времени,  установленного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Общим собранием членов СНТ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Колющенец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работах по благоустройству и поддержанию в  порядке сооружений и земель общего пользования.</w:t>
      </w:r>
    </w:p>
    <w:p w14:paraId="00000012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соблюдение на данной улице санитарных, градостроительных и противопожарных норм и правил.</w:t>
      </w:r>
    </w:p>
    <w:p w14:paraId="00000013" w14:textId="69651B32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уплату  членских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целевых и иных платежей членами Товарищества и собственниками участков своей улицы.</w:t>
      </w:r>
    </w:p>
    <w:p w14:paraId="00000014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соблюдение требований по содержанию земельных участков, строений на них, ширине улиц и проездов на территории СНТ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Колющенец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0000015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Разъяснять членам Товарищества улицы, их родственникам, гостям, арендаторам правила нахождения, проживания на территории Товарищества, Правила внутреннего распорядка Товарищества.</w:t>
      </w:r>
    </w:p>
    <w:p w14:paraId="00000016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Осуществлять контроль и своевременно докладывать Правлению Товарищества об обнаруженных нарушениях положений законов, внутренних нормативно-правовых актов, решений Общих собраний, Правления, регулирующих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  Товарищества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7" w14:textId="4D24861E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необходимости, но не менее 1-го раза в год, проводить собрание садоводов своей улицы. В течение </w:t>
      </w:r>
      <w:r w:rsidR="00CB083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</w:t>
      </w:r>
      <w:r w:rsidR="00CB083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доводить до сведения Правления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 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 улицы  в форме протокола данного собрания.</w:t>
      </w:r>
    </w:p>
    <w:p w14:paraId="00000018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посильную помощь в проведении Правлением мероприятий на территории Товарищества, по осуществлению его финансово-хозяйственной деятельности.</w:t>
      </w:r>
    </w:p>
    <w:p w14:paraId="00000019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доводить до сведения Правления информацию о садоводах улицы (адреса, контактные телефоны другие данные), необходимую для нормального функционирования Товарищества.</w:t>
      </w:r>
    </w:p>
    <w:p w14:paraId="0000001A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по улице является первым звеном в разборе конфликтных ситуаций на своей улице.</w:t>
      </w:r>
    </w:p>
    <w:p w14:paraId="0000001B" w14:textId="77777777" w:rsidR="009758D0" w:rsidRDefault="003D4A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по улице со второго сезона после избрания имеет льготу по оплате членских взносов – 4 (четыре) тыс. рублей. Лишение льгот предусмотрено Уставом СНТ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Колющенец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0000001C" w14:textId="06617C03" w:rsidR="009758D0" w:rsidRDefault="009758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F44D9" w14:textId="7A01D0A3" w:rsidR="00D32B38" w:rsidRPr="003D4A78" w:rsidRDefault="00D32B38" w:rsidP="00D32B38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4A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D4A78" w:rsidRPr="003D4A78">
        <w:rPr>
          <w:rFonts w:ascii="Times New Roman" w:eastAsia="Times New Roman" w:hAnsi="Times New Roman" w:cs="Times New Roman"/>
          <w:color w:val="FF0000"/>
          <w:sz w:val="24"/>
          <w:szCs w:val="24"/>
        </w:rPr>
        <w:t>Статус старших улиц при решении вопросов на расширенном правлении Товарищества.</w:t>
      </w:r>
    </w:p>
    <w:p w14:paraId="6120B9DD" w14:textId="0D3A114E" w:rsidR="003D4A78" w:rsidRDefault="003D4A78" w:rsidP="003D4A78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4A78">
        <w:rPr>
          <w:rFonts w:ascii="Times New Roman" w:eastAsia="Times New Roman" w:hAnsi="Times New Roman" w:cs="Times New Roman"/>
          <w:color w:val="FF0000"/>
          <w:sz w:val="24"/>
          <w:szCs w:val="24"/>
        </w:rPr>
        <w:t>По вопросам, требующим голосования старших улиц, голоса большинства из них считаются одним консолидированным голосом, приравниваемым к голосам членов правления на равноправных условиях, о чём делается соответствующая запись в протоколе заседания расширенного правления.</w:t>
      </w:r>
    </w:p>
    <w:p w14:paraId="07B6A01A" w14:textId="3D6B1437" w:rsidR="00CB083B" w:rsidRPr="003D4A78" w:rsidRDefault="00CB083B" w:rsidP="003D4A78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 этом старшие улиц на расширенном заседании правления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имеют  право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инициировать голосование членов правления по любому интересующему их вопросу.</w:t>
      </w:r>
    </w:p>
    <w:p w14:paraId="646608CE" w14:textId="633A6CAB" w:rsidR="003D4A78" w:rsidRPr="003D4A78" w:rsidRDefault="003D4A78" w:rsidP="003D4A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sectPr w:rsidR="003D4A78" w:rsidRPr="003D4A78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C11"/>
    <w:multiLevelType w:val="multilevel"/>
    <w:tmpl w:val="18302D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58D0"/>
    <w:rsid w:val="000458FE"/>
    <w:rsid w:val="003D4A78"/>
    <w:rsid w:val="009758D0"/>
    <w:rsid w:val="00CB083B"/>
    <w:rsid w:val="00D3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8DCC"/>
  <w15:docId w15:val="{128E14FB-5E04-4B7A-8D2E-B98922A3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3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GALINA KROHINA</cp:lastModifiedBy>
  <cp:revision>4</cp:revision>
  <dcterms:created xsi:type="dcterms:W3CDTF">2019-03-14T04:03:00Z</dcterms:created>
  <dcterms:modified xsi:type="dcterms:W3CDTF">2019-05-31T15:49:00Z</dcterms:modified>
</cp:coreProperties>
</file>