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5A5BE" w14:textId="77777777" w:rsidR="0036148A" w:rsidRDefault="0036148A" w:rsidP="0036148A">
      <w:pPr>
        <w:spacing w:after="0"/>
        <w:ind w:firstLine="709"/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b/>
          <w:bCs/>
          <w:kern w:val="36"/>
          <w:szCs w:val="28"/>
          <w:lang w:eastAsia="ru-RU"/>
          <w14:ligatures w14:val="none"/>
        </w:rPr>
        <w:t xml:space="preserve">Пожарная безопасность в садовых товариществах: </w:t>
      </w:r>
    </w:p>
    <w:p w14:paraId="63C05E3F" w14:textId="5BE12FDA" w:rsidR="0036148A" w:rsidRDefault="0036148A" w:rsidP="0036148A">
      <w:pPr>
        <w:spacing w:after="0"/>
        <w:ind w:firstLine="709"/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b/>
          <w:bCs/>
          <w:kern w:val="36"/>
          <w:szCs w:val="28"/>
          <w:lang w:eastAsia="ru-RU"/>
          <w14:ligatures w14:val="none"/>
        </w:rPr>
        <w:t>обязанности граждан</w:t>
      </w:r>
    </w:p>
    <w:p w14:paraId="7FF442EE" w14:textId="77777777" w:rsidR="0036148A" w:rsidRPr="0036148A" w:rsidRDefault="0036148A" w:rsidP="0036148A">
      <w:pPr>
        <w:spacing w:after="0"/>
        <w:ind w:firstLine="709"/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Cs w:val="28"/>
          <w:lang w:eastAsia="ru-RU"/>
          <w14:ligatures w14:val="none"/>
        </w:rPr>
      </w:pPr>
    </w:p>
    <w:p w14:paraId="65EC9510" w14:textId="449B0516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Пожары в садовых и дачных домах – не редкость. Во избежание подобных происшествий граждане – члены садоводческих, огороднических и дачных некоммерческих объединений – ОБЯЗАНЫ:</w:t>
      </w:r>
    </w:p>
    <w:p w14:paraId="401F8285" w14:textId="0F9B9BE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- обеспечивать соблюдение требований федерального законодательства, нормативных правовых актов </w:t>
      </w:r>
      <w:r>
        <w:rPr>
          <w:rFonts w:eastAsia="Times New Roman" w:cs="Times New Roman"/>
          <w:kern w:val="0"/>
          <w:szCs w:val="28"/>
          <w:lang w:eastAsia="ru-RU"/>
          <w14:ligatures w14:val="none"/>
        </w:rPr>
        <w:t>органов местного самоуправления</w:t>
      </w: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, распорядительных документов правления СНТ;</w:t>
      </w:r>
    </w:p>
    <w:p w14:paraId="6CBEB192" w14:textId="44E7E390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- обеспечивать к началу пожароопасного периода наличие на собственных земельных участках емкости (бочки) с водой или огнетушителя;</w:t>
      </w:r>
    </w:p>
    <w:p w14:paraId="6AAF3283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- при обнаружении пожара или признаков горения 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 и принять посильные меры по эвакуации людей и тушению пожара;</w:t>
      </w:r>
    </w:p>
    <w:p w14:paraId="5E31AAD2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- очищать земельный участок, в том числе в пределах противопожарных расстояний между объектами, от горючих отходов, мусора, тары и сухой растительности;</w:t>
      </w:r>
    </w:p>
    <w:p w14:paraId="32733553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- проводить очистку дымоходов и печей (отопительных приборов) от сажи (не реже: 1 раза в 3 месяца - для отопительных печей; 1 раза в 2 месяца - для печей и очагов непрерывного действия; 1 раза в 1 месяц - для кухонных плит и других печей непрерывной (долговременной) топки);</w:t>
      </w:r>
    </w:p>
    <w:p w14:paraId="08D16E5F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- обеспечивать побелку дымовых труб и стен, в которых проходят дымовые каналы;</w:t>
      </w:r>
    </w:p>
    <w:p w14:paraId="6583F559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- располагать шкафы и другое оборудование на расстоянии не менее 0,7 метра от печей, а от топочных отверстий - не менее 1,25 метра;</w:t>
      </w:r>
    </w:p>
    <w:p w14:paraId="12683213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- при эксплуатации металлических печей оборудование располагать на расстоянии, указанном в инструкции предприятия-изготовителя металлических печей, но не менее чем 2 метра от металлической печи;</w:t>
      </w:r>
    </w:p>
    <w:p w14:paraId="4255B51B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- располагать газовые баллоны для бытовых газовых приборов (в том числе кухонных плит, водогрейных котлов, газовых колонок)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 в здание, цокольные и подвальные этажи (за исключением 1 баллона объемом не более 5 литров, подключенного к газовой плите заводского изготовления);</w:t>
      </w:r>
    </w:p>
    <w:p w14:paraId="6D119B1B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- оборудовать замками и жалюзи для проветривания пристройки и шкафы для газовых баллонов, а также разместить на них (пристройках и шкафах) надписи "Огнеопасно. Газ"</w:t>
      </w:r>
    </w:p>
    <w:p w14:paraId="577853E4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- разместить предупреждающий знак пожарной безопасности с надписью «Огнеопасно. Баллоны с газом» у входа в дома, а также в помещения зданий и сооружений, в которых применяются газовые баллоны;</w:t>
      </w:r>
    </w:p>
    <w:p w14:paraId="3E37400C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- обеспечивать минимальные противопожарные расстояния между жилыми строениями (или домами), расположенными на соседних земельных участках, в зависимости от материала несущих и ограждающих конструкций.</w:t>
      </w:r>
    </w:p>
    <w:p w14:paraId="68A0ED9D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lastRenderedPageBreak/>
        <w:t>Гражданам ЗАПРЕЩЕНО:</w:t>
      </w:r>
    </w:p>
    <w:p w14:paraId="00C89766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- оставлять емкости с легковоспламеняющимися и горючими жидкостями, горючими газами на территориях, прилегающих к объектам, в том числе к жилым домам, а также к объектам СНТ,</w:t>
      </w:r>
    </w:p>
    <w:p w14:paraId="2A64E518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- устраивать свалки горючих отходов;</w:t>
      </w:r>
    </w:p>
    <w:p w14:paraId="7BB596AB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- прокладывать и эксплуатировать воздушные линии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изделий;</w:t>
      </w:r>
    </w:p>
    <w:p w14:paraId="0062185F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- эксплуатировать электропровода и кабели с видимыми нарушениями изоляции;</w:t>
      </w:r>
    </w:p>
    <w:p w14:paraId="4E4DA224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- пользоваться розетками, рубильниками, другими </w:t>
      </w:r>
      <w:proofErr w:type="spellStart"/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электроустановочными</w:t>
      </w:r>
      <w:proofErr w:type="spellEnd"/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изделиями с повреждениями;</w:t>
      </w:r>
    </w:p>
    <w:p w14:paraId="135230AD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рассеивателями</w:t>
      </w:r>
      <w:proofErr w:type="spellEnd"/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), предусмотренными конструкцией светильника;</w:t>
      </w:r>
    </w:p>
    <w:p w14:paraId="5322066F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-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14:paraId="5B5DA2E5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- применять нестандартные (самодельные) электронагревательные приборы;</w:t>
      </w:r>
    </w:p>
    <w:p w14:paraId="323F0B7A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-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14:paraId="37A80A75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- размещать (складировать) в </w:t>
      </w:r>
      <w:proofErr w:type="spellStart"/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электрощитовых</w:t>
      </w:r>
      <w:proofErr w:type="spellEnd"/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(у электрощитов) горючие (в том числе легковоспламеняющиеся) вещества и материалы;</w:t>
      </w:r>
    </w:p>
    <w:p w14:paraId="44A5FAC1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-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14:paraId="2E918632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- пользоваться неисправными газовыми приборами, а также устанавливать (размещать) мебель и другие горючие предметы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приборами);</w:t>
      </w:r>
    </w:p>
    <w:p w14:paraId="1FD5FBF7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- эксплуатировать керосиновые фонари и настольные керосиновые лампы для освещения помещений в условиях, связанных с их опрокидыванием;</w:t>
      </w:r>
    </w:p>
    <w:p w14:paraId="6F2FF75D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- использовать для хозяйственных и (или) производственных целей запас воды, предназначенный для нужд пожаротушения;</w:t>
      </w:r>
    </w:p>
    <w:p w14:paraId="1E319350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lastRenderedPageBreak/>
        <w:t>- сжигать отходы и тару в местах, находящихся на расстоянии менее 50 метров от объектов;</w:t>
      </w:r>
    </w:p>
    <w:p w14:paraId="6EED2685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- эксплуатировать печи и другие отопительные приборы без противопожарных разделок (</w:t>
      </w:r>
      <w:proofErr w:type="spellStart"/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отступок</w:t>
      </w:r>
      <w:proofErr w:type="spellEnd"/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) от горючих конструкций, </w:t>
      </w:r>
      <w:proofErr w:type="spellStart"/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предтопочных</w:t>
      </w:r>
      <w:proofErr w:type="spellEnd"/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отступках</w:t>
      </w:r>
      <w:proofErr w:type="spellEnd"/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) и </w:t>
      </w:r>
      <w:proofErr w:type="spellStart"/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предтопочных</w:t>
      </w:r>
      <w:proofErr w:type="spellEnd"/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листах</w:t>
      </w:r>
    </w:p>
    <w:p w14:paraId="1AEBC0F1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- при эксплуатации печного отопления:</w:t>
      </w:r>
    </w:p>
    <w:p w14:paraId="6155A482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а) оставлять без присмотра печи, которые топятся, а также поручать надзор за ними детям;</w:t>
      </w:r>
    </w:p>
    <w:p w14:paraId="2D94E997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б) располагать топливо, другие горючие вещества и материалы на </w:t>
      </w:r>
      <w:proofErr w:type="spellStart"/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предтопочном</w:t>
      </w:r>
      <w:proofErr w:type="spellEnd"/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листе;</w:t>
      </w:r>
    </w:p>
    <w:p w14:paraId="44D221F1" w14:textId="618752D3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в) применять для розжига печей бензин, керосин, дизельное топливо и другие</w:t>
      </w:r>
      <w:r w:rsidR="00AD6C48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легковоспламеняющиеся и горючие жидкости;</w:t>
      </w:r>
    </w:p>
    <w:p w14:paraId="4C6CFD75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г) топить углем, коксом и газом печи, не предназначенные для этих видов топлива;</w:t>
      </w:r>
    </w:p>
    <w:p w14:paraId="0C44425B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д) использовать вентиляционные и газовые каналы в качестве дымоходов;</w:t>
      </w:r>
      <w:bookmarkStart w:id="0" w:name="_GoBack"/>
      <w:bookmarkEnd w:id="0"/>
    </w:p>
    <w:p w14:paraId="31B25029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е) перекаливать печи.</w:t>
      </w:r>
    </w:p>
    <w:p w14:paraId="20BA0A17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- хранить баллоны с горючими газами в домах, и жилых комнатах, а также на кухнях, путях эвакуации, лестничных клетках, в цокольных этажах, в подвальных и чердачных помещениях, на балконах и лоджиях;</w:t>
      </w:r>
    </w:p>
    <w:p w14:paraId="1C21DBFD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- при использовании бытовых газовых приборов:</w:t>
      </w:r>
    </w:p>
    <w:p w14:paraId="5A014543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а) эксплуатация бытовых газовых приборов при утечке газа;</w:t>
      </w:r>
    </w:p>
    <w:p w14:paraId="7DCAF8B2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б) присоединение деталей газовой арматуры с помощью </w:t>
      </w:r>
      <w:proofErr w:type="spellStart"/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искрообразующего</w:t>
      </w:r>
      <w:proofErr w:type="spellEnd"/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инструмента;</w:t>
      </w:r>
    </w:p>
    <w:p w14:paraId="6EB3D14D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14:paraId="037174EE" w14:textId="77777777" w:rsidR="0036148A" w:rsidRPr="0036148A" w:rsidRDefault="0036148A" w:rsidP="0036148A">
      <w:pPr>
        <w:spacing w:after="0"/>
        <w:ind w:firstLine="709"/>
        <w:jc w:val="both"/>
        <w:textAlignment w:val="baseline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36148A">
        <w:rPr>
          <w:rFonts w:eastAsia="Times New Roman" w:cs="Times New Roman"/>
          <w:kern w:val="0"/>
          <w:szCs w:val="28"/>
          <w:lang w:eastAsia="ru-RU"/>
          <w14:ligatures w14:val="none"/>
        </w:rPr>
        <w:t>- использовать для стоянки автомобилей разворотные и специальные площадки, предназначенные для установки пожарно-спасательной техники.</w:t>
      </w:r>
    </w:p>
    <w:p w14:paraId="1958C774" w14:textId="77777777" w:rsidR="00F12C76" w:rsidRPr="0036148A" w:rsidRDefault="00F12C76" w:rsidP="0036148A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36148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B9"/>
    <w:rsid w:val="0036148A"/>
    <w:rsid w:val="00395CFC"/>
    <w:rsid w:val="006C0B77"/>
    <w:rsid w:val="008242FF"/>
    <w:rsid w:val="00870751"/>
    <w:rsid w:val="00922C48"/>
    <w:rsid w:val="00AD6C48"/>
    <w:rsid w:val="00B915B7"/>
    <w:rsid w:val="00E75AB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B876"/>
  <w15:chartTrackingRefBased/>
  <w15:docId w15:val="{FD109799-9DF6-422C-A2E4-0BE112D4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6148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4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36148A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</cp:lastModifiedBy>
  <cp:revision>2</cp:revision>
  <dcterms:created xsi:type="dcterms:W3CDTF">2023-12-14T08:50:00Z</dcterms:created>
  <dcterms:modified xsi:type="dcterms:W3CDTF">2023-12-14T08:50:00Z</dcterms:modified>
</cp:coreProperties>
</file>