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3E" w:rsidRPr="00C75FC9" w:rsidRDefault="00BE47A1" w:rsidP="008D3953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>Утвержден</w:t>
      </w:r>
    </w:p>
    <w:p w:rsidR="00B5583E" w:rsidRPr="00C75FC9" w:rsidRDefault="00BE47A1" w:rsidP="008D3953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>решением Общего</w:t>
      </w:r>
      <w:r w:rsidR="008D3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членов </w:t>
      </w:r>
    </w:p>
    <w:p w:rsidR="00DE3AB2" w:rsidRPr="00C75FC9" w:rsidRDefault="008D3953" w:rsidP="008D395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Садоводческого </w:t>
      </w:r>
      <w:r w:rsidR="00F94BAF" w:rsidRPr="00C75FC9">
        <w:rPr>
          <w:rFonts w:ascii="Times New Roman" w:eastAsia="Times New Roman" w:hAnsi="Times New Roman" w:cs="Times New Roman"/>
          <w:b/>
          <w:sz w:val="28"/>
          <w:szCs w:val="28"/>
        </w:rPr>
        <w:t>некоммерческого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4BAF" w:rsidRPr="00C75FC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E47A1" w:rsidRPr="00C75FC9">
        <w:rPr>
          <w:rFonts w:ascii="Times New Roman" w:eastAsia="Times New Roman" w:hAnsi="Times New Roman" w:cs="Times New Roman"/>
          <w:b/>
          <w:sz w:val="28"/>
          <w:szCs w:val="28"/>
        </w:rPr>
        <w:t>оварищества</w:t>
      </w:r>
    </w:p>
    <w:p w:rsidR="00B5583E" w:rsidRDefault="009B478C" w:rsidP="008D3953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>СНТ</w:t>
      </w:r>
      <w:r w:rsidR="008D3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47A1" w:rsidRPr="00C75FC9">
        <w:rPr>
          <w:rFonts w:ascii="Times New Roman" w:eastAsia="Times New Roman" w:hAnsi="Times New Roman" w:cs="Times New Roman"/>
          <w:b/>
          <w:sz w:val="28"/>
          <w:szCs w:val="28"/>
        </w:rPr>
        <w:t>«Колющенец»</w:t>
      </w:r>
      <w:r w:rsidR="008D395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3953" w:rsidRDefault="008D3953" w:rsidP="00946CC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53">
        <w:rPr>
          <w:rFonts w:ascii="Times New Roman" w:eastAsia="Times New Roman" w:hAnsi="Times New Roman" w:cs="Times New Roman"/>
          <w:b/>
          <w:sz w:val="24"/>
          <w:szCs w:val="24"/>
        </w:rPr>
        <w:t>Протокол Общего собрания</w:t>
      </w:r>
      <w:r w:rsidR="009C5B02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</w:t>
      </w:r>
    </w:p>
    <w:p w:rsidR="00B5583E" w:rsidRPr="008D3953" w:rsidRDefault="008D3953" w:rsidP="00946CCD">
      <w:pPr>
        <w:spacing w:after="0" w:line="240" w:lineRule="auto"/>
        <w:ind w:firstLine="326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5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D0399C" w:rsidRPr="008D3953">
        <w:rPr>
          <w:rFonts w:ascii="Times New Roman" w:eastAsia="Times New Roman" w:hAnsi="Times New Roman" w:cs="Times New Roman"/>
          <w:b/>
          <w:sz w:val="24"/>
          <w:szCs w:val="24"/>
        </w:rPr>
        <w:t>20 апреля</w:t>
      </w:r>
      <w:r w:rsidR="00BE47A1" w:rsidRPr="008D3953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B293A" w:rsidRPr="008D395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6CCD" w:rsidRPr="008D39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9C5B0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E47A1" w:rsidRPr="008D3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A42" w:rsidRDefault="006A7A42" w:rsidP="00946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5583E" w:rsidRDefault="006A7A42" w:rsidP="00946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Председатель     собрания</w:t>
      </w:r>
    </w:p>
    <w:p w:rsidR="006A7A42" w:rsidRPr="006A7A42" w:rsidRDefault="006A7A42" w:rsidP="00946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Канаев  О.А.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bookmarkStart w:id="1" w:name="_GoBack"/>
      <w:bookmarkEnd w:id="1"/>
    </w:p>
    <w:p w:rsidR="00D0399C" w:rsidRPr="00C75FC9" w:rsidRDefault="00D0399C" w:rsidP="00946CCD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99C" w:rsidRPr="00C75FC9" w:rsidRDefault="006A7A42" w:rsidP="00A520B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D0399C" w:rsidRPr="00C75FC9" w:rsidRDefault="00D0399C" w:rsidP="00A520B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99C" w:rsidRPr="00C75FC9" w:rsidRDefault="00D0399C" w:rsidP="00A520B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99C" w:rsidRPr="00C75FC9" w:rsidRDefault="00D0399C" w:rsidP="00A520B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99C" w:rsidRPr="00C75FC9" w:rsidRDefault="00D0399C" w:rsidP="00A520B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8259E3" w:rsidRDefault="00D0399C" w:rsidP="00E7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259E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УС</w:t>
      </w:r>
      <w:r w:rsidR="00BE47A1" w:rsidRPr="008259E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ТАВ</w:t>
      </w:r>
    </w:p>
    <w:p w:rsidR="0054464B" w:rsidRPr="00C75FC9" w:rsidRDefault="0054464B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64B" w:rsidRPr="008259E3" w:rsidRDefault="00BE47A1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59E3">
        <w:rPr>
          <w:rFonts w:ascii="Times New Roman" w:eastAsia="Times New Roman" w:hAnsi="Times New Roman" w:cs="Times New Roman"/>
          <w:b/>
          <w:sz w:val="32"/>
          <w:szCs w:val="32"/>
        </w:rPr>
        <w:t>Садоводческог</w:t>
      </w:r>
      <w:r w:rsidR="00E73872" w:rsidRPr="008259E3">
        <w:rPr>
          <w:rFonts w:ascii="Times New Roman" w:eastAsia="Times New Roman" w:hAnsi="Times New Roman" w:cs="Times New Roman"/>
          <w:b/>
          <w:sz w:val="32"/>
          <w:szCs w:val="32"/>
        </w:rPr>
        <w:t>о Некоммерческого Т</w:t>
      </w:r>
      <w:r w:rsidR="00692259" w:rsidRPr="008259E3">
        <w:rPr>
          <w:rFonts w:ascii="Times New Roman" w:eastAsia="Times New Roman" w:hAnsi="Times New Roman" w:cs="Times New Roman"/>
          <w:b/>
          <w:sz w:val="32"/>
          <w:szCs w:val="32"/>
        </w:rPr>
        <w:t>оварищества</w:t>
      </w:r>
    </w:p>
    <w:p w:rsidR="00E73872" w:rsidRPr="00C75FC9" w:rsidRDefault="00E73872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872" w:rsidRPr="008259E3" w:rsidRDefault="00E73872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259E3">
        <w:rPr>
          <w:rFonts w:ascii="Times New Roman" w:eastAsia="Times New Roman" w:hAnsi="Times New Roman" w:cs="Times New Roman"/>
          <w:b/>
          <w:sz w:val="40"/>
          <w:szCs w:val="40"/>
        </w:rPr>
        <w:t>СНТ</w:t>
      </w:r>
    </w:p>
    <w:p w:rsidR="00B5583E" w:rsidRPr="008259E3" w:rsidRDefault="00BE47A1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259E3">
        <w:rPr>
          <w:rFonts w:ascii="Times New Roman" w:eastAsia="Times New Roman" w:hAnsi="Times New Roman" w:cs="Times New Roman"/>
          <w:b/>
          <w:sz w:val="40"/>
          <w:szCs w:val="40"/>
        </w:rPr>
        <w:t>«К</w:t>
      </w:r>
      <w:r w:rsidR="00D0399C" w:rsidRPr="008259E3">
        <w:rPr>
          <w:rFonts w:ascii="Times New Roman" w:eastAsia="Times New Roman" w:hAnsi="Times New Roman" w:cs="Times New Roman"/>
          <w:b/>
          <w:sz w:val="40"/>
          <w:szCs w:val="40"/>
        </w:rPr>
        <w:t>олющенец</w:t>
      </w:r>
      <w:r w:rsidRPr="008259E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5583E" w:rsidP="00A5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FC9" w:rsidRDefault="00C75FC9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FC9" w:rsidRDefault="00C75FC9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FC9" w:rsidRDefault="00C75FC9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FC9" w:rsidRDefault="00C75FC9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64B" w:rsidRPr="00C75FC9" w:rsidRDefault="009B478C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</w:t>
      </w:r>
    </w:p>
    <w:p w:rsidR="009B478C" w:rsidRPr="00C75FC9" w:rsidRDefault="009B478C" w:rsidP="00F9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83E" w:rsidRPr="00C75FC9" w:rsidRDefault="00BE47A1" w:rsidP="009B478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B293A" w:rsidRPr="00C75FC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75F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601" w:rsidRDefault="00785601" w:rsidP="00CB6AAE">
      <w:pPr>
        <w:pStyle w:val="af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8259E3" w:rsidRDefault="008259E3" w:rsidP="00CB6AAE">
      <w:pPr>
        <w:pStyle w:val="af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F94BAF" w:rsidRPr="006618C5" w:rsidRDefault="004103F5" w:rsidP="00CB6AAE">
      <w:pPr>
        <w:pStyle w:val="af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BE47A1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1.</w:t>
      </w:r>
      <w:r w:rsidR="00F94BAF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Общие положения</w:t>
      </w:r>
    </w:p>
    <w:p w:rsidR="00F94BAF" w:rsidRPr="0010127F" w:rsidRDefault="00F94BAF" w:rsidP="00CB6AAE">
      <w:pPr>
        <w:pStyle w:val="af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F94BAF" w:rsidRPr="006618C5" w:rsidRDefault="004103F5" w:rsidP="00CB6AAE">
      <w:pPr>
        <w:pStyle w:val="af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1. </w:t>
      </w:r>
      <w:r w:rsidR="00F94BAF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Наименование организации. Организационно-правовая форма</w:t>
      </w:r>
    </w:p>
    <w:p w:rsidR="00F94BAF" w:rsidRPr="006618C5" w:rsidRDefault="00F94BAF" w:rsidP="0010127F">
      <w:pPr>
        <w:pStyle w:val="af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B5583E" w:rsidRPr="0010127F" w:rsidRDefault="00B5583E" w:rsidP="0010127F">
      <w:pPr>
        <w:pStyle w:val="af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8E7710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Садоводческое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некоммерческое товарищество «Колющенец»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(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>далее Товарищество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) является добр</w:t>
      </w:r>
      <w:r w:rsidR="006618C5">
        <w:rPr>
          <w:rStyle w:val="af8"/>
          <w:rFonts w:ascii="Times New Roman" w:hAnsi="Times New Roman" w:cs="Times New Roman"/>
          <w:sz w:val="24"/>
          <w:szCs w:val="24"/>
        </w:rPr>
        <w:t xml:space="preserve">овольным объединением граждан,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владельцев земельных участков, учрежденны</w:t>
      </w:r>
      <w:r w:rsidR="006A6CEE" w:rsidRPr="0010127F">
        <w:rPr>
          <w:rStyle w:val="af8"/>
          <w:rFonts w:ascii="Times New Roman" w:hAnsi="Times New Roman" w:cs="Times New Roman"/>
          <w:sz w:val="24"/>
          <w:szCs w:val="24"/>
        </w:rPr>
        <w:t>м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 гражданами на добровольных началах для содействия его членам в решении общих социально-хозяйственных задач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ведения садоводства и осуществляющее свою деятельность в соответствии с требованиями Гражданского кодекса Российской Федерации,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</w:t>
      </w:r>
      <w:r w:rsidR="00F6198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ской Федерации» от 29.07.2017 №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217-ФЗ (д</w:t>
      </w:r>
      <w:r w:rsidR="00D118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алее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№217-ФЗ).</w:t>
      </w:r>
    </w:p>
    <w:p w:rsidR="00B5583E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Полное наименование Товарищества: Садоводческое некоммерческое товарищество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941FB6" w:rsidRPr="0010127F">
        <w:rPr>
          <w:rStyle w:val="af8"/>
          <w:rFonts w:ascii="Times New Roman" w:hAnsi="Times New Roman" w:cs="Times New Roman"/>
          <w:sz w:val="24"/>
          <w:szCs w:val="24"/>
        </w:rPr>
        <w:t>«</w:t>
      </w:r>
      <w:r w:rsidR="004103F5" w:rsidRPr="0010127F">
        <w:rPr>
          <w:rStyle w:val="af8"/>
          <w:rFonts w:ascii="Times New Roman" w:hAnsi="Times New Roman" w:cs="Times New Roman"/>
          <w:sz w:val="24"/>
          <w:szCs w:val="24"/>
        </w:rPr>
        <w:t>К</w:t>
      </w:r>
      <w:r w:rsidR="00D0399C" w:rsidRPr="0010127F">
        <w:rPr>
          <w:rStyle w:val="af8"/>
          <w:rFonts w:ascii="Times New Roman" w:hAnsi="Times New Roman" w:cs="Times New Roman"/>
          <w:sz w:val="24"/>
          <w:szCs w:val="24"/>
        </w:rPr>
        <w:t>олющенец</w:t>
      </w:r>
      <w:r w:rsidR="004103F5" w:rsidRPr="0010127F">
        <w:rPr>
          <w:rStyle w:val="af8"/>
          <w:rFonts w:ascii="Times New Roman" w:hAnsi="Times New Roman" w:cs="Times New Roman"/>
          <w:sz w:val="24"/>
          <w:szCs w:val="24"/>
        </w:rPr>
        <w:t>».</w:t>
      </w:r>
    </w:p>
    <w:p w:rsidR="00B5583E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Сокращенное наименование: СНТ «К</w:t>
      </w:r>
      <w:r w:rsidR="00D0399C" w:rsidRPr="0010127F">
        <w:rPr>
          <w:rStyle w:val="af8"/>
          <w:rFonts w:ascii="Times New Roman" w:hAnsi="Times New Roman" w:cs="Times New Roman"/>
          <w:sz w:val="24"/>
          <w:szCs w:val="24"/>
        </w:rPr>
        <w:t>олющенец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».</w:t>
      </w:r>
    </w:p>
    <w:p w:rsidR="00B5583E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Местом нахождения Товарищества является место его государственной регистрации по адресу: Челябинска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>я область</w:t>
      </w:r>
      <w:r w:rsidR="00B13AD4">
        <w:rPr>
          <w:rStyle w:val="af8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454082</w:t>
      </w:r>
      <w:r w:rsidR="00B13AD4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F6198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г. 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>Челябинск ул. Игуменка 60 (здание правления).</w:t>
      </w:r>
    </w:p>
    <w:p w:rsidR="00692259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1.5. </w:t>
      </w:r>
      <w:r w:rsidR="0069225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Садоводческое </w:t>
      </w:r>
      <w:r>
        <w:rPr>
          <w:rStyle w:val="af8"/>
          <w:rFonts w:ascii="Times New Roman" w:hAnsi="Times New Roman" w:cs="Times New Roman"/>
          <w:sz w:val="24"/>
          <w:szCs w:val="24"/>
        </w:rPr>
        <w:t>некоммерческое т</w:t>
      </w:r>
      <w:r w:rsidR="00692259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оварищество «Колющенец</w:t>
      </w:r>
      <w:r w:rsidR="00DD1E3C" w:rsidRPr="0010127F">
        <w:rPr>
          <w:rStyle w:val="af8"/>
          <w:rFonts w:ascii="Times New Roman" w:hAnsi="Times New Roman" w:cs="Times New Roman"/>
          <w:sz w:val="24"/>
          <w:szCs w:val="24"/>
        </w:rPr>
        <w:t>» является видом т</w:t>
      </w:r>
      <w:r w:rsidR="0069225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оварищества </w:t>
      </w:r>
      <w:r w:rsidR="007F3B06" w:rsidRPr="0010127F"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DD1E3C" w:rsidRPr="0010127F">
        <w:rPr>
          <w:rStyle w:val="af8"/>
          <w:rFonts w:ascii="Times New Roman" w:hAnsi="Times New Roman" w:cs="Times New Roman"/>
          <w:sz w:val="24"/>
          <w:szCs w:val="24"/>
        </w:rPr>
        <w:t>обственников н</w:t>
      </w:r>
      <w:r w:rsidR="00692259" w:rsidRPr="0010127F">
        <w:rPr>
          <w:rStyle w:val="af8"/>
          <w:rFonts w:ascii="Times New Roman" w:hAnsi="Times New Roman" w:cs="Times New Roman"/>
          <w:sz w:val="24"/>
          <w:szCs w:val="24"/>
        </w:rPr>
        <w:t>едвижимости.</w:t>
      </w:r>
    </w:p>
    <w:p w:rsidR="00B5583E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1.6.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 качестве юридического лица Товарищество зарегистрировано 09.09.1992г.</w:t>
      </w:r>
      <w:r w:rsidR="007E4B93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31.12.2002года внесена запись о Товариществе в Единый государственный реестр юридических лиц за Основным государственным регистрационным номером</w:t>
      </w:r>
      <w:r w:rsidR="00D5394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(ОГРН1027402932776)</w:t>
      </w:r>
    </w:p>
    <w:p w:rsidR="00B5583E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1.7</w:t>
      </w:r>
      <w:r w:rsidRPr="00B13AD4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BE47A1" w:rsidRPr="00B13AD4">
        <w:rPr>
          <w:rStyle w:val="af8"/>
          <w:rFonts w:ascii="Times New Roman" w:hAnsi="Times New Roman" w:cs="Times New Roman"/>
          <w:sz w:val="24"/>
          <w:szCs w:val="24"/>
        </w:rPr>
        <w:t>Товарищество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создано без ограничения срока деятельности.</w:t>
      </w:r>
    </w:p>
    <w:p w:rsidR="00B5583E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13AD4" w:rsidRPr="0010127F" w:rsidRDefault="00B13AD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6618C5" w:rsidRDefault="00941FB6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</w:t>
      </w:r>
      <w:r w:rsidR="00BE47A1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2. Понятия, </w:t>
      </w:r>
      <w:r w:rsidR="00605CD2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используемые</w:t>
      </w:r>
      <w:r w:rsidR="00BE47A1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в Уставе</w:t>
      </w:r>
    </w:p>
    <w:p w:rsidR="002B2581" w:rsidRPr="0010127F" w:rsidRDefault="002B2581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605CD2" w:rsidRDefault="00E56601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2.1. </w:t>
      </w:r>
      <w:r w:rsidR="007E4B93" w:rsidRPr="0010127F">
        <w:rPr>
          <w:rStyle w:val="af8"/>
          <w:rFonts w:ascii="Times New Roman" w:hAnsi="Times New Roman" w:cs="Times New Roman"/>
          <w:sz w:val="24"/>
          <w:szCs w:val="24"/>
        </w:rPr>
        <w:t>В Уставе Товарищества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используются основные понятия:</w:t>
      </w:r>
    </w:p>
    <w:p w:rsidR="00E56601" w:rsidRPr="0010127F" w:rsidRDefault="00E566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7D157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2.2.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 правом размещения садовых домов, жилых домов, хозяйственных построек и гаражей;</w:t>
      </w:r>
    </w:p>
    <w:p w:rsidR="00B5583E" w:rsidRPr="0010127F" w:rsidRDefault="007D157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2.3. 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  <w:r w:rsidR="00401995" w:rsidRPr="0010127F">
        <w:rPr>
          <w:rStyle w:val="af8"/>
          <w:rFonts w:ascii="Times New Roman" w:hAnsi="Times New Roman" w:cs="Times New Roman"/>
          <w:sz w:val="24"/>
          <w:szCs w:val="24"/>
        </w:rPr>
        <w:t>. Садовый дом может быть признан жилым домом, жилой дом может быть признан садовым домом в </w:t>
      </w:r>
      <w:hyperlink r:id="rId7" w:anchor="dst100193" w:history="1">
        <w:r w:rsidR="00401995" w:rsidRPr="0010127F">
          <w:rPr>
            <w:rStyle w:val="af8"/>
            <w:rFonts w:ascii="Times New Roman" w:hAnsi="Times New Roman" w:cs="Times New Roman"/>
            <w:sz w:val="24"/>
            <w:szCs w:val="24"/>
          </w:rPr>
          <w:t>порядке</w:t>
        </w:r>
      </w:hyperlink>
      <w:r w:rsidR="00401995" w:rsidRPr="0010127F">
        <w:rPr>
          <w:rStyle w:val="af8"/>
          <w:rFonts w:ascii="Times New Roman" w:hAnsi="Times New Roman" w:cs="Times New Roman"/>
          <w:sz w:val="24"/>
          <w:szCs w:val="24"/>
        </w:rPr>
        <w:t>, предусмотренном Правительством Российской Федерации.</w:t>
      </w:r>
    </w:p>
    <w:p w:rsidR="00B5583E" w:rsidRPr="0010127F" w:rsidRDefault="007D157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2.4. </w:t>
      </w:r>
      <w:r w:rsidR="00E5660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Х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</w:p>
    <w:p w:rsidR="00B5583E" w:rsidRPr="0010127F" w:rsidRDefault="007D157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2.5. 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И</w:t>
      </w:r>
      <w:r w:rsidR="006618C5">
        <w:rPr>
          <w:rStyle w:val="af8"/>
          <w:rFonts w:ascii="Times New Roman" w:hAnsi="Times New Roman" w:cs="Times New Roman"/>
          <w:sz w:val="24"/>
          <w:szCs w:val="24"/>
        </w:rPr>
        <w:t>мущество общего пользования, это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>–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>объекты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расположенные в границах территории</w:t>
      </w:r>
      <w:r w:rsidR="00705B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СНТ</w:t>
      </w:r>
      <w:r w:rsidR="0032476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05B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предназначенные для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ведения гражданами садоводства для собственных нужд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объекты капитального строительства и земельные участки общего назначения, использование которых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может осуществляться исключительно для удов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летворения потребностей членов </w:t>
      </w:r>
      <w:r w:rsidR="00A85A86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СНТ и  граждан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ведущих садоводство</w:t>
      </w:r>
      <w:r w:rsidR="00705B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праве собственности на земельный участок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- </w:t>
      </w:r>
      <w:r w:rsidR="00705B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(проход, проезд, снабжение тепловой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некоммерческого Товарищества;</w:t>
      </w:r>
    </w:p>
    <w:p w:rsidR="00B5583E" w:rsidRPr="0010127F" w:rsidRDefault="00CB6AA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2.6. </w:t>
      </w:r>
      <w:r w:rsidR="00705B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324765">
        <w:rPr>
          <w:rStyle w:val="af8"/>
          <w:rFonts w:ascii="Times New Roman" w:hAnsi="Times New Roman" w:cs="Times New Roman"/>
          <w:sz w:val="24"/>
          <w:szCs w:val="24"/>
        </w:rPr>
        <w:t>З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емельные участки общего назначения</w:t>
      </w:r>
      <w:r w:rsidR="0040199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(ЗОП)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для собственных нужд, и (или) предназначенные для размещения другого имущества общего пользования;</w:t>
      </w:r>
    </w:p>
    <w:p w:rsidR="00B5583E" w:rsidRPr="0010127F" w:rsidRDefault="007D157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2.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>7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32476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73D6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>В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зно</w:t>
      </w:r>
      <w:r w:rsidR="00324765">
        <w:rPr>
          <w:rStyle w:val="af8"/>
          <w:rFonts w:ascii="Times New Roman" w:hAnsi="Times New Roman" w:cs="Times New Roman"/>
          <w:sz w:val="24"/>
          <w:szCs w:val="24"/>
        </w:rPr>
        <w:t xml:space="preserve">сы - это 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вносимые</w:t>
      </w:r>
      <w:r w:rsidR="00CB6AAE">
        <w:rPr>
          <w:rStyle w:val="af8"/>
          <w:rFonts w:ascii="Times New Roman" w:hAnsi="Times New Roman" w:cs="Times New Roman"/>
          <w:sz w:val="24"/>
          <w:szCs w:val="24"/>
        </w:rPr>
        <w:t xml:space="preserve"> членами </w:t>
      </w:r>
      <w:r w:rsidR="00CB6AAE" w:rsidRPr="00CB6AAE">
        <w:rPr>
          <w:rStyle w:val="af8"/>
          <w:rFonts w:ascii="Times New Roman" w:hAnsi="Times New Roman" w:cs="Times New Roman"/>
          <w:sz w:val="24"/>
          <w:szCs w:val="24"/>
        </w:rPr>
        <w:t>СНТ и</w:t>
      </w:r>
      <w:r w:rsidR="00121FD9">
        <w:rPr>
          <w:rStyle w:val="af8"/>
          <w:rFonts w:ascii="Times New Roman" w:hAnsi="Times New Roman" w:cs="Times New Roman"/>
          <w:sz w:val="24"/>
          <w:szCs w:val="24"/>
        </w:rPr>
        <w:t xml:space="preserve"> гражданами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обладающими правом участия в Товариществе</w:t>
      </w:r>
      <w:r w:rsidR="00121FD9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</w:t>
      </w:r>
      <w:r w:rsidR="00121FD9">
        <w:rPr>
          <w:rStyle w:val="af8"/>
          <w:rFonts w:ascii="Times New Roman" w:hAnsi="Times New Roman" w:cs="Times New Roman"/>
          <w:sz w:val="24"/>
          <w:szCs w:val="24"/>
        </w:rPr>
        <w:t>ФЗ (далее - члены Товарищества)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расчетный счет Товарищества на цели и в порядке, которые определены Федерал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>ьным законом №217-ФЗ и Уставом Т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оварищества. Виды взносов и их понятия определены в</w:t>
      </w:r>
      <w:r w:rsidR="00F43A9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г</w:t>
      </w:r>
      <w:r w:rsidR="00324765">
        <w:rPr>
          <w:rStyle w:val="af8"/>
          <w:rFonts w:ascii="Times New Roman" w:hAnsi="Times New Roman" w:cs="Times New Roman"/>
          <w:sz w:val="24"/>
          <w:szCs w:val="24"/>
        </w:rPr>
        <w:t>лаве 7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настоящего Устава;</w:t>
      </w:r>
    </w:p>
    <w:p w:rsidR="00B5583E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2.8. </w:t>
      </w:r>
      <w:r w:rsidR="007E3457" w:rsidRPr="007E3457">
        <w:rPr>
          <w:rStyle w:val="af8"/>
          <w:rFonts w:ascii="Times New Roman" w:hAnsi="Times New Roman" w:cs="Times New Roman"/>
          <w:sz w:val="24"/>
          <w:szCs w:val="24"/>
        </w:rPr>
        <w:t>Т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ерритория ведения гражданами садоводства для собственных нужд (далее - территория садоводства)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</w:r>
    </w:p>
    <w:p w:rsidR="00CB6AAE" w:rsidRPr="0010127F" w:rsidRDefault="00CB6AA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213918" w:rsidRPr="0010127F" w:rsidRDefault="002139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6618C5" w:rsidRDefault="00CB6AAE" w:rsidP="00CB6AAE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Глава 3</w:t>
      </w:r>
      <w:r w:rsidR="00213918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. Садовое некоммерческое товарищество собственников недвижимости</w:t>
      </w:r>
    </w:p>
    <w:p w:rsidR="00213918" w:rsidRPr="0010127F" w:rsidRDefault="00213918" w:rsidP="00CB6AAE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213918" w:rsidRPr="00121FD9" w:rsidRDefault="00213918" w:rsidP="00CB6AAE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121FD9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1. Цели и предмет деятельности товарищества</w:t>
      </w:r>
    </w:p>
    <w:p w:rsidR="00213918" w:rsidRPr="0010127F" w:rsidRDefault="002139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213918" w:rsidRDefault="00B13AD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 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Основными целями деятельности Товарищества являются:</w:t>
      </w:r>
    </w:p>
    <w:p w:rsidR="00BA51B4" w:rsidRPr="0010127F" w:rsidRDefault="00BA51B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213918" w:rsidRPr="0010127F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3.1.1. </w:t>
      </w:r>
      <w:r w:rsidR="00A35596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E3457"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оздание благоприятных условий для ведения гражданами садоводства (обеспечение тепловой и электрической энергией, водой, газом, водоотведение, обращение с твердыми коммунальными отходами, благоустройство и охрана территории садоводства, обеспечение пожарной безопасности территории садоводства и иные условия);</w:t>
      </w:r>
    </w:p>
    <w:p w:rsidR="00213918" w:rsidRPr="0010127F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3.1.2. </w:t>
      </w:r>
      <w:r w:rsidR="00A35596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E3457"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одействие гражданам в освоении земельных участков в границах территории садоводства;</w:t>
      </w:r>
    </w:p>
    <w:p w:rsidR="00213918" w:rsidRPr="0010127F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3.1.4. </w:t>
      </w:r>
      <w:r w:rsidR="00A35596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E3457"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прав и законных интересов членов Товарищества;</w:t>
      </w:r>
    </w:p>
    <w:p w:rsidR="00213918" w:rsidRPr="0010127F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3.1.5. </w:t>
      </w:r>
      <w:r w:rsidR="00A35596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беспечение сохранности имущества общего пользования.</w:t>
      </w:r>
    </w:p>
    <w:p w:rsidR="00213918" w:rsidRPr="0010127F" w:rsidRDefault="00121F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3.1.6. 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213918" w:rsidRPr="0010127F">
        <w:rPr>
          <w:rStyle w:val="af8"/>
          <w:rFonts w:ascii="Times New Roman" w:hAnsi="Times New Roman" w:cs="Times New Roman"/>
          <w:sz w:val="24"/>
          <w:szCs w:val="24"/>
        </w:rPr>
        <w:t>Предметом деятельности Товарищества является содействие его членам в решении общих социально-хозяйственных задач ведения садоводства.</w:t>
      </w:r>
    </w:p>
    <w:p w:rsidR="00213918" w:rsidRPr="0010127F" w:rsidRDefault="002139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47493B" w:rsidRPr="0010127F" w:rsidRDefault="004749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13AD4" w:rsidRDefault="00B13AD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47493B" w:rsidRPr="006618C5" w:rsidRDefault="00BA51B4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</w:t>
      </w:r>
      <w:r w:rsidR="00773214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4</w:t>
      </w:r>
      <w:r w:rsidR="00D711E8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. Устав Товарищества.</w:t>
      </w:r>
    </w:p>
    <w:p w:rsidR="00B13AD4" w:rsidRPr="0010127F" w:rsidRDefault="00B13AD4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D711E8" w:rsidRPr="0010127F" w:rsidRDefault="00773214" w:rsidP="00B13AD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Порядок внесения изменений в Устав Товарищества</w:t>
      </w:r>
    </w:p>
    <w:p w:rsidR="00D711E8" w:rsidRPr="0010127F" w:rsidRDefault="00D711E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.1.1.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Настоящий Устав составлен в соответствии с нормами Федерального закона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иных законодательных и подзаконных актов Российской Федерации. Положения настоящего Устава не могут противоречить законодательству Российской Федерации.</w:t>
      </w: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.1.2.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Настоящий Устав является основным юридическим документом, устанавливающим организацию и порядок деятельности Товарищества. Устав на законодательной основе комплексно регулирует правоотношения с участием Товарищества и его членов, связанные с реализацией прав на земельные участки, землю и имущество общего пользования и ведением садоводства.</w:t>
      </w: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.1.3.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Решения органов управления и контроля Товарищества не должны противоречить настоящему Уставу.</w:t>
      </w: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.1.4.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Требования настоящего Устава обязательны для исполнения органами управления и контроля, а также всеми членами Товарищества.</w:t>
      </w:r>
    </w:p>
    <w:p w:rsidR="00D711E8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.1.5.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Член Товарищества имеет право в любое время ознакомиться с Уставом</w:t>
      </w:r>
      <w:r w:rsidR="008B612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официальном сайте: СНТ Колющенец.рф или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приобрести экземпляр настоящего Устава в индивидуальное пользование за плату в размере стоимости ксерокопирования в соответствии </w:t>
      </w:r>
      <w:r w:rsidR="00121FD9">
        <w:rPr>
          <w:rStyle w:val="af8"/>
          <w:rFonts w:ascii="Times New Roman" w:hAnsi="Times New Roman" w:cs="Times New Roman"/>
          <w:sz w:val="24"/>
          <w:szCs w:val="24"/>
        </w:rPr>
        <w:t xml:space="preserve">с расценками утвержденными Общим собранием или Правлением Товарищества. </w:t>
      </w: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.1.6.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Любые изменения, дополнения к Уставу, а также новая редакция его обсуж</w:t>
      </w:r>
      <w:r w:rsidR="00FA725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дается и утверждается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Общим собранием членов Товарище</w:t>
      </w:r>
      <w:r w:rsidR="00FA7251" w:rsidRPr="0010127F">
        <w:rPr>
          <w:rStyle w:val="af8"/>
          <w:rFonts w:ascii="Times New Roman" w:hAnsi="Times New Roman" w:cs="Times New Roman"/>
          <w:sz w:val="24"/>
          <w:szCs w:val="24"/>
        </w:rPr>
        <w:t>ства большинством в 2/3 голосов и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представляется в 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D711E8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BA51B4">
        <w:rPr>
          <w:rStyle w:val="af8"/>
          <w:rFonts w:ascii="Times New Roman" w:hAnsi="Times New Roman" w:cs="Times New Roman"/>
          <w:sz w:val="24"/>
          <w:szCs w:val="24"/>
        </w:rPr>
        <w:t xml:space="preserve">.1.7. </w:t>
      </w:r>
      <w:r w:rsidR="00D711E8" w:rsidRPr="0010127F">
        <w:rPr>
          <w:rStyle w:val="af8"/>
          <w:rFonts w:ascii="Times New Roman" w:hAnsi="Times New Roman" w:cs="Times New Roman"/>
          <w:sz w:val="24"/>
          <w:szCs w:val="24"/>
        </w:rPr>
        <w:t>Проект вносимых изменений и дополнений размещается на информационных стендах в Правлении и на территории Товарищества, а также на сайте Товарищества, не позднее, чем за 14 (четырнадцать) дней до проведения Общего собрания, полномочного рассматривать вопрос о внесении изменений и дополнений в настоящий Устав.</w:t>
      </w:r>
    </w:p>
    <w:p w:rsidR="00213918" w:rsidRDefault="002139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773214" w:rsidRPr="0010127F" w:rsidRDefault="0077321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324765" w:rsidRDefault="00F43A95" w:rsidP="0077321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</w:t>
      </w:r>
      <w:r w:rsidR="00773214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5</w:t>
      </w:r>
      <w:r w:rsidR="00BE47A1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. Права и обязанности Товарищества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E1B01" w:rsidRDefault="00773214" w:rsidP="0077321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2A6D97" w:rsidRPr="0010127F">
        <w:rPr>
          <w:rStyle w:val="af8"/>
          <w:rFonts w:ascii="Times New Roman" w:hAnsi="Times New Roman" w:cs="Times New Roman"/>
          <w:sz w:val="24"/>
          <w:szCs w:val="24"/>
        </w:rPr>
        <w:t>1.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Товарищество имеет право:</w:t>
      </w:r>
    </w:p>
    <w:p w:rsidR="00773214" w:rsidRPr="0010127F" w:rsidRDefault="00773214" w:rsidP="0077321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5B293A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5.1.1. </w:t>
      </w:r>
      <w:r w:rsidR="00E73872" w:rsidRPr="0010127F"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существлять действия, необходимые для достижения целей и задач, преду</w:t>
      </w:r>
      <w:r w:rsidR="00EE1B01" w:rsidRPr="0010127F">
        <w:rPr>
          <w:rStyle w:val="af8"/>
          <w:rFonts w:ascii="Times New Roman" w:hAnsi="Times New Roman" w:cs="Times New Roman"/>
          <w:sz w:val="24"/>
          <w:szCs w:val="24"/>
        </w:rPr>
        <w:t>смотренных Уставом Товарищества;</w:t>
      </w:r>
    </w:p>
    <w:p w:rsidR="00EE1B01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5.1.2. О</w:t>
      </w:r>
      <w:r w:rsidR="00EE1B01" w:rsidRPr="0010127F">
        <w:rPr>
          <w:rStyle w:val="af8"/>
          <w:rFonts w:ascii="Times New Roman" w:hAnsi="Times New Roman" w:cs="Times New Roman"/>
          <w:sz w:val="24"/>
          <w:szCs w:val="24"/>
        </w:rPr>
        <w:t>твечать по своим обязательствам своим имуществом;</w:t>
      </w:r>
    </w:p>
    <w:p w:rsidR="00EE1B01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5.1.3. О</w:t>
      </w:r>
      <w:r w:rsidR="00EE1B01" w:rsidRPr="00773214">
        <w:rPr>
          <w:rStyle w:val="af8"/>
          <w:rFonts w:ascii="Times New Roman" w:hAnsi="Times New Roman" w:cs="Times New Roman"/>
          <w:sz w:val="24"/>
          <w:szCs w:val="24"/>
        </w:rPr>
        <w:t>т своего имени приобретать и осуществлять имущественные и</w:t>
      </w:r>
      <w:r w:rsidR="00EE1B0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неимущественные права, в том числе приобретать в собственность садовые земельные участки, входящие в территорию Товарищества со всем имуществом на нем;</w:t>
      </w:r>
    </w:p>
    <w:p w:rsidR="005B293A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5.1.4. П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ривлекать заемные средства;</w:t>
      </w:r>
    </w:p>
    <w:p w:rsidR="005B293A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5.1.5. З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аключать договор</w:t>
      </w:r>
      <w:r w:rsidR="00587C7A" w:rsidRPr="0010127F">
        <w:rPr>
          <w:rStyle w:val="af8"/>
          <w:rFonts w:ascii="Times New Roman" w:hAnsi="Times New Roman" w:cs="Times New Roman"/>
          <w:sz w:val="24"/>
          <w:szCs w:val="24"/>
        </w:rPr>
        <w:t>а</w:t>
      </w:r>
      <w:r w:rsidR="006C3A2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членами Товарищества</w:t>
      </w:r>
      <w:r w:rsidR="006C3A29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87C7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юридическими и физическими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лицами, </w:t>
      </w:r>
      <w:r w:rsidR="00E25F62" w:rsidRPr="0010127F">
        <w:rPr>
          <w:rStyle w:val="af8"/>
          <w:rFonts w:ascii="Times New Roman" w:hAnsi="Times New Roman" w:cs="Times New Roman"/>
          <w:sz w:val="24"/>
          <w:szCs w:val="24"/>
        </w:rPr>
        <w:t>ведущими деятельность</w:t>
      </w:r>
      <w:r w:rsidR="00587C7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территории СНТ</w:t>
      </w:r>
      <w:r w:rsidR="00F62691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6C3A2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 по предмету,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обусловленному настоящим Уставом.</w:t>
      </w:r>
    </w:p>
    <w:p w:rsidR="005B293A" w:rsidRPr="0010127F" w:rsidRDefault="007E345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5.1.6. В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ыступать истцом и ответчиком в судах;</w:t>
      </w:r>
    </w:p>
    <w:p w:rsidR="005B293A" w:rsidRPr="0010127F" w:rsidRDefault="00F703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5.1.7. О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бращаться в суд, арбитражный суд с заявлениями о признании недействительными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Товарищества;</w:t>
      </w:r>
    </w:p>
    <w:p w:rsidR="005B293A" w:rsidRPr="0010127F" w:rsidRDefault="00F703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5.1.8. Вы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ступать в ассоциации (союзы) садовых некоммерческих объединений</w:t>
      </w:r>
      <w:r w:rsidR="0049286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5B293A" w:rsidRPr="0010127F" w:rsidRDefault="00F703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5.1.9. В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зыскивать задолженность по оплате взносов, иных платежей, предусмотренных</w:t>
      </w:r>
      <w:r w:rsidR="00E25F6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настоящим Уставом и решениями О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бщ</w:t>
      </w:r>
      <w:r w:rsidR="006C3A29" w:rsidRPr="0010127F">
        <w:rPr>
          <w:rStyle w:val="af8"/>
          <w:rFonts w:ascii="Times New Roman" w:hAnsi="Times New Roman" w:cs="Times New Roman"/>
          <w:sz w:val="24"/>
          <w:szCs w:val="24"/>
        </w:rPr>
        <w:t>его собрания членов Т</w:t>
      </w:r>
      <w:r w:rsidR="005A7F9B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овариществ, с возможностью привлечения к исполнению данных решений юридических и физических лиц, в соответствии законодательства РФ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E432A2" w:rsidRPr="009E37C3" w:rsidRDefault="00E00D6C" w:rsidP="00E432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          </w:t>
      </w:r>
      <w:r w:rsidR="00F703F1">
        <w:rPr>
          <w:rStyle w:val="af8"/>
          <w:rFonts w:ascii="Times New Roman" w:hAnsi="Times New Roman" w:cs="Times New Roman"/>
          <w:sz w:val="24"/>
          <w:szCs w:val="24"/>
        </w:rPr>
        <w:t>5.1.10. П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роизводить полное ограничение режима потребления электроэнергии при соблюдении</w:t>
      </w:r>
      <w:r w:rsidR="00170D1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порядка </w:t>
      </w:r>
      <w:r w:rsidR="00E432A2">
        <w:rPr>
          <w:rStyle w:val="af8"/>
          <w:rFonts w:ascii="Times New Roman" w:hAnsi="Times New Roman" w:cs="Times New Roman"/>
          <w:sz w:val="24"/>
          <w:szCs w:val="24"/>
        </w:rPr>
        <w:t>согласно</w:t>
      </w:r>
      <w:r w:rsidR="00E432A2" w:rsidRPr="00E432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32A2" w:rsidRPr="00E432A2" w:rsidRDefault="00E432A2" w:rsidP="00E432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aa"/>
        </w:rPr>
      </w:pPr>
      <w:r w:rsidRPr="00E432A2">
        <w:rPr>
          <w:rStyle w:val="aa"/>
          <w:sz w:val="24"/>
          <w:szCs w:val="24"/>
        </w:rPr>
        <w:t>ПОЛОЖЕНИЯ ОБ ЭЛЕКТРОСНАБЖЕНИИ СНТ "КОЛЮЩЕНЕЦ"</w:t>
      </w:r>
      <w:r w:rsidRPr="00E432A2">
        <w:rPr>
          <w:rStyle w:val="aa"/>
          <w:b/>
          <w:sz w:val="24"/>
          <w:szCs w:val="24"/>
        </w:rPr>
        <w:t xml:space="preserve"> </w:t>
      </w:r>
      <w:r>
        <w:rPr>
          <w:rStyle w:val="aa"/>
        </w:rPr>
        <w:t>Утвержденного</w:t>
      </w:r>
      <w:r w:rsidRPr="00E432A2">
        <w:rPr>
          <w:rStyle w:val="aa"/>
        </w:rPr>
        <w:t xml:space="preserve"> решением</w:t>
      </w:r>
    </w:p>
    <w:p w:rsidR="00E432A2" w:rsidRPr="00E432A2" w:rsidRDefault="00E432A2" w:rsidP="00E432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aa"/>
        </w:rPr>
      </w:pPr>
      <w:r w:rsidRPr="00E432A2">
        <w:rPr>
          <w:rStyle w:val="aa"/>
        </w:rPr>
        <w:t>Общего собрания членов СНТ «КОЛЮЩЕНЕЦ»</w:t>
      </w:r>
      <w:r>
        <w:rPr>
          <w:rStyle w:val="aa"/>
        </w:rPr>
        <w:t>.</w:t>
      </w:r>
      <w:r w:rsidRPr="00E432A2">
        <w:rPr>
          <w:rStyle w:val="aa"/>
        </w:rPr>
        <w:t> Протокол от 20.04.2019 г.</w:t>
      </w:r>
    </w:p>
    <w:p w:rsidR="005B293A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а также</w:t>
      </w:r>
      <w:r w:rsidR="007A380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в случае</w:t>
      </w:r>
      <w:r w:rsidR="00BF2E47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наличия</w:t>
      </w:r>
      <w:r w:rsidR="00BF2E47">
        <w:rPr>
          <w:rStyle w:val="af8"/>
          <w:rFonts w:ascii="Times New Roman" w:hAnsi="Times New Roman" w:cs="Times New Roman"/>
          <w:sz w:val="24"/>
          <w:szCs w:val="24"/>
        </w:rPr>
        <w:t xml:space="preserve"> иных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оснований, предус</w:t>
      </w:r>
      <w:r w:rsidR="00E25F62" w:rsidRPr="0010127F">
        <w:rPr>
          <w:rStyle w:val="af8"/>
          <w:rFonts w:ascii="Times New Roman" w:hAnsi="Times New Roman" w:cs="Times New Roman"/>
          <w:sz w:val="24"/>
          <w:szCs w:val="24"/>
        </w:rPr>
        <w:t>мотренных в настоящем Уставе и приложениях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к нему;</w:t>
      </w:r>
    </w:p>
    <w:p w:rsidR="005B293A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1.11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. За нарушения, которые могут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нанести ущерб имуществу или интересам Товарищества, или его членам, 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ущемить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права других садоводов, 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равление Товарищества вправе объявить члену Товарищества общественное порицание и разъяснить возможные последствия такого нарушения. Правление может также проинформировать всех членов Товарищества о принятом решении, 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путем 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разме</w:t>
      </w:r>
      <w:r>
        <w:rPr>
          <w:rStyle w:val="af8"/>
          <w:rFonts w:ascii="Times New Roman" w:hAnsi="Times New Roman" w:cs="Times New Roman"/>
          <w:sz w:val="24"/>
          <w:szCs w:val="24"/>
        </w:rPr>
        <w:t>щения информации на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стенде</w:t>
      </w:r>
      <w:r>
        <w:rPr>
          <w:rStyle w:val="af8"/>
          <w:rFonts w:ascii="Times New Roman" w:hAnsi="Times New Roman" w:cs="Times New Roman"/>
          <w:sz w:val="24"/>
          <w:szCs w:val="24"/>
        </w:rPr>
        <w:t>, сайте СНТ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(или) 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по громкой связи. В случае неоднократного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(2-х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более раз)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нарушения, не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исполнения требований органов П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равления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о вправе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включать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нарушителей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списки на исключение из членов Товарищества и ставить вопрос об </w:t>
      </w:r>
      <w:r w:rsidR="00EE21AE" w:rsidRPr="0010127F">
        <w:rPr>
          <w:rStyle w:val="af8"/>
          <w:rFonts w:ascii="Times New Roman" w:hAnsi="Times New Roman" w:cs="Times New Roman"/>
          <w:sz w:val="24"/>
          <w:szCs w:val="24"/>
        </w:rPr>
        <w:t>исключении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92861" w:rsidRPr="0010127F">
        <w:rPr>
          <w:rStyle w:val="af8"/>
          <w:rFonts w:ascii="Times New Roman" w:hAnsi="Times New Roman" w:cs="Times New Roman"/>
          <w:sz w:val="24"/>
          <w:szCs w:val="24"/>
        </w:rPr>
        <w:t>перед Общим собранием;</w:t>
      </w:r>
    </w:p>
    <w:p w:rsidR="005B293A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5.1.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12</w:t>
      </w:r>
      <w:r>
        <w:rPr>
          <w:rStyle w:val="af8"/>
          <w:rFonts w:ascii="Times New Roman" w:hAnsi="Times New Roman" w:cs="Times New Roman"/>
          <w:sz w:val="24"/>
          <w:szCs w:val="24"/>
        </w:rPr>
        <w:t>. О</w:t>
      </w:r>
      <w:r w:rsidR="005B293A" w:rsidRPr="0010127F">
        <w:rPr>
          <w:rStyle w:val="af8"/>
          <w:rFonts w:ascii="Times New Roman" w:hAnsi="Times New Roman" w:cs="Times New Roman"/>
          <w:sz w:val="24"/>
          <w:szCs w:val="24"/>
        </w:rPr>
        <w:t>существлять иные не противоречащие законодательству РФ и законодат</w:t>
      </w:r>
      <w:r w:rsidR="00492861" w:rsidRPr="0010127F">
        <w:rPr>
          <w:rStyle w:val="af8"/>
          <w:rFonts w:ascii="Times New Roman" w:hAnsi="Times New Roman" w:cs="Times New Roman"/>
          <w:sz w:val="24"/>
          <w:szCs w:val="24"/>
        </w:rPr>
        <w:t>ельству субъектов РФ правомочия;</w:t>
      </w:r>
    </w:p>
    <w:p w:rsidR="00B5583E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1.13</w:t>
      </w:r>
      <w:r>
        <w:rPr>
          <w:rStyle w:val="af8"/>
          <w:rFonts w:ascii="Times New Roman" w:hAnsi="Times New Roman" w:cs="Times New Roman"/>
          <w:sz w:val="24"/>
          <w:szCs w:val="24"/>
        </w:rPr>
        <w:t>. 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ткрывать 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и закрывать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расчетные счета в банках;</w:t>
      </w:r>
    </w:p>
    <w:p w:rsidR="00B5583E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1.14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ринимать и увольнять работников;</w:t>
      </w:r>
    </w:p>
    <w:p w:rsidR="00B5583E" w:rsidRPr="0010127F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1.15</w:t>
      </w:r>
      <w:r>
        <w:rPr>
          <w:rStyle w:val="af8"/>
          <w:rFonts w:ascii="Times New Roman" w:hAnsi="Times New Roman" w:cs="Times New Roman"/>
          <w:sz w:val="24"/>
          <w:szCs w:val="24"/>
        </w:rPr>
        <w:t>. 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бращаться в органы государственной власти и органы местного самоуправления за поддержкой (содействием) Товариществу и его членам в развитии садоводства и решении социально-хозяйственных проблем;</w:t>
      </w:r>
    </w:p>
    <w:p w:rsidR="008C2890" w:rsidRDefault="00E00D6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1.16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E77023">
        <w:rPr>
          <w:rStyle w:val="af8"/>
          <w:rFonts w:ascii="Times New Roman" w:hAnsi="Times New Roman" w:cs="Times New Roman"/>
          <w:sz w:val="24"/>
          <w:szCs w:val="24"/>
        </w:rPr>
        <w:t xml:space="preserve"> У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частвовать в принятии </w:t>
      </w:r>
      <w:r w:rsidR="00605CD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всеми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органами власти решений, касающихся прав и законных интересов </w:t>
      </w:r>
      <w:r w:rsidR="00192027" w:rsidRPr="0010127F">
        <w:rPr>
          <w:rStyle w:val="af8"/>
          <w:rFonts w:ascii="Times New Roman" w:hAnsi="Times New Roman" w:cs="Times New Roman"/>
          <w:sz w:val="24"/>
          <w:szCs w:val="24"/>
        </w:rPr>
        <w:t>Т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оварищества и его членов, посредством делегирования на их заседания своего представителя;</w:t>
      </w:r>
    </w:p>
    <w:p w:rsidR="00E77023" w:rsidRPr="0010127F" w:rsidRDefault="00E7702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324765" w:rsidRDefault="008259E3" w:rsidP="00E77023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E77023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6</w:t>
      </w:r>
      <w:r w:rsidR="00BE47A1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. Товарищество обязано решать следующие основные социально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-</w:t>
      </w:r>
      <w:r w:rsidR="00BE47A1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хозяйственные задачи:</w:t>
      </w:r>
    </w:p>
    <w:p w:rsidR="00E77023" w:rsidRPr="0010127F" w:rsidRDefault="00E77023" w:rsidP="00E77023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8C2890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.1</w:t>
      </w:r>
      <w:r>
        <w:rPr>
          <w:rStyle w:val="af8"/>
          <w:rFonts w:ascii="Times New Roman" w:hAnsi="Times New Roman" w:cs="Times New Roman"/>
          <w:sz w:val="24"/>
          <w:szCs w:val="24"/>
        </w:rPr>
        <w:t>.  В</w:t>
      </w:r>
      <w:r w:rsidR="008C2890" w:rsidRPr="0010127F">
        <w:rPr>
          <w:rStyle w:val="af8"/>
          <w:rFonts w:ascii="Times New Roman" w:hAnsi="Times New Roman" w:cs="Times New Roman"/>
          <w:sz w:val="24"/>
          <w:szCs w:val="24"/>
        </w:rPr>
        <w:t>ыполнять действующее законодательство и Устав Товарищества;</w:t>
      </w:r>
    </w:p>
    <w:p w:rsidR="00B5583E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.2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беспеч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ивать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соблюдени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е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FA3B6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равных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="00FA3B6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всех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владельцев земельных участков при установлении условий и порядка пользования имуществом общего пользования;</w:t>
      </w:r>
    </w:p>
    <w:p w:rsidR="00B5583E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.3</w:t>
      </w:r>
      <w:r>
        <w:rPr>
          <w:rStyle w:val="af8"/>
          <w:rFonts w:ascii="Times New Roman" w:hAnsi="Times New Roman" w:cs="Times New Roman"/>
          <w:sz w:val="24"/>
          <w:szCs w:val="24"/>
        </w:rPr>
        <w:t>. 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редставл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ять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интерес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ы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собственников и иных владельцев земельных участков, связанны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 управлением имуществом общего пользования, в том числе с третьими лицами;</w:t>
      </w:r>
    </w:p>
    <w:p w:rsidR="009A51FE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.4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каз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ывать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ую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помощ</w:t>
      </w:r>
      <w:r w:rsidR="00E14F09" w:rsidRPr="0010127F">
        <w:rPr>
          <w:rStyle w:val="af8"/>
          <w:rFonts w:ascii="Times New Roman" w:hAnsi="Times New Roman" w:cs="Times New Roman"/>
          <w:sz w:val="24"/>
          <w:szCs w:val="24"/>
        </w:rPr>
        <w:t>ь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членам Товарищества в освое</w:t>
      </w:r>
      <w:r w:rsidR="00492861" w:rsidRPr="0010127F">
        <w:rPr>
          <w:rStyle w:val="af8"/>
          <w:rFonts w:ascii="Times New Roman" w:hAnsi="Times New Roman" w:cs="Times New Roman"/>
          <w:sz w:val="24"/>
          <w:szCs w:val="24"/>
        </w:rPr>
        <w:t>нии и рациональном использование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садовых земельных участков по их целевому назначению – для садоводства;</w:t>
      </w:r>
    </w:p>
    <w:p w:rsidR="00B5583E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.5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существлять управление общим имуществом</w:t>
      </w:r>
      <w:r w:rsidR="00E25F6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B5583E" w:rsidRPr="0010127F" w:rsidRDefault="00EA286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.6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Т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B5583E" w:rsidRPr="0010127F" w:rsidRDefault="009E65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.7</w:t>
      </w:r>
      <w:r w:rsidR="00EA2861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A2861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ринимать меры, необходимые для предотвращения или прекращения действий третьих лиц, затрудняющих реализацию прав владения, пользования или распоряжения владельцами земельных участков имуществом общего пользования или препятствующих этому;</w:t>
      </w:r>
    </w:p>
    <w:p w:rsidR="00B5583E" w:rsidRPr="0010127F" w:rsidRDefault="009E65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.8</w:t>
      </w:r>
      <w:r>
        <w:rPr>
          <w:rStyle w:val="af8"/>
          <w:rFonts w:ascii="Times New Roman" w:hAnsi="Times New Roman" w:cs="Times New Roman"/>
          <w:sz w:val="24"/>
          <w:szCs w:val="24"/>
        </w:rPr>
        <w:t>. В</w:t>
      </w:r>
      <w:r w:rsidR="00492861" w:rsidRPr="0010127F">
        <w:rPr>
          <w:rStyle w:val="af8"/>
          <w:rFonts w:ascii="Times New Roman" w:hAnsi="Times New Roman" w:cs="Times New Roman"/>
          <w:sz w:val="24"/>
          <w:szCs w:val="24"/>
        </w:rPr>
        <w:t>ести реестр садоводов;</w:t>
      </w:r>
    </w:p>
    <w:p w:rsidR="004C664C" w:rsidRDefault="009E65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.9</w:t>
      </w:r>
      <w:r>
        <w:rPr>
          <w:rStyle w:val="af8"/>
          <w:rFonts w:ascii="Times New Roman" w:hAnsi="Times New Roman" w:cs="Times New Roman"/>
          <w:sz w:val="24"/>
          <w:szCs w:val="24"/>
        </w:rPr>
        <w:t>. У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ведомлять членов Товарищества и прочих собственников садовых участков о юридически значимых событ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 xml:space="preserve">иях 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посредством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>:</w:t>
      </w:r>
    </w:p>
    <w:p w:rsidR="004C664C" w:rsidRDefault="004C664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>информирования старших улиц,</w:t>
      </w:r>
    </w:p>
    <w:p w:rsidR="004C664C" w:rsidRDefault="004C664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 xml:space="preserve">опубликования  на официальном сайте: снт колющенец. рф,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</w:p>
    <w:p w:rsidR="004C664C" w:rsidRDefault="00BF2E4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-  стендах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 xml:space="preserve"> объявлений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(у здания Правления)</w:t>
      </w:r>
    </w:p>
    <w:p w:rsidR="0055735A" w:rsidRDefault="00BF2E4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-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 xml:space="preserve"> что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приравнивается к надлежащему уведомлению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Style w:val="af8"/>
          <w:rFonts w:ascii="Times New Roman" w:hAnsi="Times New Roman" w:cs="Times New Roman"/>
          <w:sz w:val="24"/>
          <w:szCs w:val="24"/>
        </w:rPr>
        <w:t>етствии с настоящим Уставом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 xml:space="preserve"> и 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вне зависимости от ознакомления с ним по обстоятельствам (</w:t>
      </w:r>
      <w:r w:rsidR="00651B6D" w:rsidRPr="0010127F">
        <w:rPr>
          <w:rStyle w:val="af8"/>
          <w:rFonts w:ascii="Times New Roman" w:hAnsi="Times New Roman" w:cs="Times New Roman"/>
          <w:sz w:val="24"/>
          <w:szCs w:val="24"/>
        </w:rPr>
        <w:t>причинам), зависящим от адресата</w:t>
      </w:r>
      <w:r w:rsidR="009E652A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>(ст. 165.1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55735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ГК РФ).</w:t>
      </w:r>
    </w:p>
    <w:p w:rsidR="00B5583E" w:rsidRPr="0010127F" w:rsidRDefault="009E65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6.10.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Товарищество не отвечает по обязательствам своих членов.</w:t>
      </w:r>
    </w:p>
    <w:p w:rsidR="00553281" w:rsidRDefault="0055328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4C664C" w:rsidRPr="0010127F" w:rsidRDefault="004C664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6618C5" w:rsidRDefault="004C664C" w:rsidP="006618C5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7</w:t>
      </w:r>
      <w:r w:rsidR="006618C5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:</w:t>
      </w:r>
    </w:p>
    <w:p w:rsidR="006618C5" w:rsidRDefault="006618C5" w:rsidP="006618C5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A965B8" w:rsidRPr="006618C5" w:rsidRDefault="006618C5" w:rsidP="006618C5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Взносы и ф</w:t>
      </w:r>
      <w:r w:rsidR="00E65FE7" w:rsidRPr="006618C5">
        <w:rPr>
          <w:rStyle w:val="af8"/>
          <w:rFonts w:ascii="Times New Roman" w:hAnsi="Times New Roman" w:cs="Times New Roman"/>
          <w:sz w:val="24"/>
          <w:szCs w:val="24"/>
          <w:u w:val="single"/>
        </w:rPr>
        <w:t>инансово-хозяйственная деятельность Товарищества</w:t>
      </w:r>
    </w:p>
    <w:p w:rsidR="00E65FE7" w:rsidRPr="0010127F" w:rsidRDefault="00E65FE7" w:rsidP="006618C5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7.1. </w:t>
      </w:r>
      <w:r w:rsidR="00A965B8" w:rsidRPr="0010127F">
        <w:rPr>
          <w:rStyle w:val="af8"/>
          <w:rFonts w:ascii="Times New Roman" w:hAnsi="Times New Roman" w:cs="Times New Roman"/>
          <w:sz w:val="24"/>
          <w:szCs w:val="24"/>
        </w:rPr>
        <w:t>Для решения общих социально-хозяйственных задач Товарищества его члены должны вносить обязательные взносы.</w:t>
      </w:r>
      <w:r w:rsidR="004C664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Денежные средства Товарищества образуются из членских и целевых взносов. Средства Товарищества могут также пополняться за счет поступлений от организаций и физических лиц, оказывающих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спонсорскую и иную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финансовую помощь.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7.2. </w:t>
      </w:r>
      <w:r w:rsidR="00A965B8" w:rsidRPr="0010127F">
        <w:rPr>
          <w:rStyle w:val="af8"/>
          <w:rFonts w:ascii="Times New Roman" w:hAnsi="Times New Roman" w:cs="Times New Roman"/>
          <w:sz w:val="24"/>
          <w:szCs w:val="24"/>
        </w:rPr>
        <w:t>Членские  взносы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– денежные средства, периодически вносимые на расходы, связанные: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94246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содержанием имущества общего пользования товарищества, в том числе уплатой арендных платежей за данное имущество;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94246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247F4E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94246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осуществлением расчетов с оператором по обращ</w:t>
      </w:r>
      <w:r w:rsidR="00247F4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ению с твердыми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коммунальны</w:t>
      </w:r>
      <w:r w:rsidR="00247F4E" w:rsidRPr="0010127F">
        <w:rPr>
          <w:rStyle w:val="af8"/>
          <w:rFonts w:ascii="Times New Roman" w:hAnsi="Times New Roman" w:cs="Times New Roman"/>
          <w:sz w:val="24"/>
          <w:szCs w:val="24"/>
        </w:rPr>
        <w:t>ми отходами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, </w:t>
      </w:r>
      <w:r w:rsidR="00247F4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основании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договоров, заключенных Товариществом с этими организациями;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благоустройством земельных участков общего назначения; 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охраной территории садоводства и обеспечением в границах такой территории пожарной безопасности;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проведением аудиторских проверок Товарищества; </w:t>
      </w:r>
    </w:p>
    <w:p w:rsidR="00853EBC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выплатой заработной платы лицам, с которыми Товариществом заключены трудовые договоры;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с </w:t>
      </w:r>
      <w:r w:rsidR="00F26613">
        <w:rPr>
          <w:rStyle w:val="af8"/>
          <w:rFonts w:ascii="Times New Roman" w:hAnsi="Times New Roman" w:cs="Times New Roman"/>
          <w:sz w:val="24"/>
          <w:szCs w:val="24"/>
        </w:rPr>
        <w:t>осуществлением расчетов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по договорам, заключенным с юридическими и физическими лицами</w:t>
      </w:r>
      <w:r w:rsidR="00F26613">
        <w:rPr>
          <w:rStyle w:val="af8"/>
          <w:rFonts w:ascii="Times New Roman" w:hAnsi="Times New Roman" w:cs="Times New Roman"/>
          <w:sz w:val="24"/>
          <w:szCs w:val="24"/>
        </w:rPr>
        <w:t>, выполняющими услуги по решению социально-хозяйственных задач Товарищества;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</w:p>
    <w:p w:rsidR="00E65FE7" w:rsidRPr="0010127F" w:rsidRDefault="00853EB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организацией и проведением Общих собраний членов Товарищества, выполнением решений этих собраний; </w:t>
      </w:r>
    </w:p>
    <w:p w:rsidR="00E65FE7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уплатой налогов и сборов, связанных с деятельностью Товарищества, в соответствии с законодательством о налогах и сборах. </w:t>
      </w:r>
    </w:p>
    <w:p w:rsidR="00F26613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Default="000725F0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7.3.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Членские</w:t>
      </w:r>
      <w:r w:rsidR="00F26613">
        <w:rPr>
          <w:rStyle w:val="af8"/>
          <w:rFonts w:ascii="Times New Roman" w:hAnsi="Times New Roman" w:cs="Times New Roman"/>
          <w:sz w:val="24"/>
          <w:szCs w:val="24"/>
        </w:rPr>
        <w:t xml:space="preserve"> 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взносы должны вноси</w:t>
      </w:r>
      <w:r w:rsidR="00247F4E" w:rsidRPr="0010127F">
        <w:rPr>
          <w:rStyle w:val="af8"/>
          <w:rFonts w:ascii="Times New Roman" w:hAnsi="Times New Roman" w:cs="Times New Roman"/>
          <w:sz w:val="24"/>
          <w:szCs w:val="24"/>
        </w:rPr>
        <w:t>ться до 1 августа текущего года.</w:t>
      </w:r>
    </w:p>
    <w:p w:rsidR="00F26613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</w:t>
      </w:r>
      <w:r w:rsidR="000725F0">
        <w:rPr>
          <w:rStyle w:val="af8"/>
          <w:rFonts w:ascii="Times New Roman" w:hAnsi="Times New Roman" w:cs="Times New Roman"/>
          <w:sz w:val="24"/>
          <w:szCs w:val="24"/>
        </w:rPr>
        <w:t>4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247F4E" w:rsidRPr="0010127F">
        <w:rPr>
          <w:rStyle w:val="af8"/>
          <w:rFonts w:ascii="Times New Roman" w:hAnsi="Times New Roman" w:cs="Times New Roman"/>
          <w:sz w:val="24"/>
          <w:szCs w:val="24"/>
        </w:rPr>
        <w:t>Ц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елевые взносы – денежные средства, вносимые на расходы, исключительно связанные: </w:t>
      </w:r>
    </w:p>
    <w:p w:rsidR="00E65FE7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E65FE7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с подготовкой документации по планировке территории в отношении территории садоводства;</w:t>
      </w:r>
    </w:p>
    <w:p w:rsidR="00E65FE7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пользования; </w:t>
      </w:r>
    </w:p>
    <w:p w:rsidR="00E65FE7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с созданием или приобретением необходимого для деятельности Товарищества имущества общего пользования;</w:t>
      </w:r>
    </w:p>
    <w:p w:rsidR="00E65FE7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с реализацией мероприятий, предусмотренных решением Общего собрания членов Товарищества.</w:t>
      </w:r>
    </w:p>
    <w:p w:rsidR="00F26613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Default="0086059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7.5.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Целевые взносы должны вноситься до 1 августа текущего года.</w:t>
      </w:r>
    </w:p>
    <w:p w:rsidR="00F26613" w:rsidRPr="0010127F" w:rsidRDefault="00F2661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Pr="0010127F" w:rsidRDefault="0086059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7.7.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Размеры членских и целевых взносов ежегодно определяются сметой и утверждаются решением Общего собрания. </w:t>
      </w:r>
    </w:p>
    <w:p w:rsidR="00E65FE7" w:rsidRPr="0010127F" w:rsidRDefault="0086059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7.8.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Размер платы за пользование объектами инфраструктуры Товарищества для граждан, ведущи</w:t>
      </w:r>
      <w:r>
        <w:rPr>
          <w:rStyle w:val="af8"/>
          <w:rFonts w:ascii="Times New Roman" w:hAnsi="Times New Roman" w:cs="Times New Roman"/>
          <w:sz w:val="24"/>
          <w:szCs w:val="24"/>
        </w:rPr>
        <w:t>х садоводство или обладающих в собственности  земельные участки, расположенные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границах территории Товарищества, без участия в Товариществе устанавливае</w:t>
      </w:r>
      <w:r>
        <w:rPr>
          <w:rStyle w:val="af8"/>
          <w:rFonts w:ascii="Times New Roman" w:hAnsi="Times New Roman" w:cs="Times New Roman"/>
          <w:sz w:val="24"/>
          <w:szCs w:val="24"/>
        </w:rPr>
        <w:t>тся в соответствии  главы 7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E65FE7" w:rsidRPr="0010127F" w:rsidRDefault="0086059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7.9.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Возможны сборы целевых взносов, не предусмотренных сметой, при возникновении чрезвычайных происшествий в Товариществе (выход из строя </w:t>
      </w:r>
      <w:r>
        <w:rPr>
          <w:rStyle w:val="af8"/>
          <w:rFonts w:ascii="Times New Roman" w:hAnsi="Times New Roman" w:cs="Times New Roman"/>
          <w:sz w:val="24"/>
          <w:szCs w:val="24"/>
        </w:rPr>
        <w:t>оборудования по электрическому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водоснабжению, пожар на объектах общего пользования и т. д.) с последующим предоставлением обоснования и подтверждающих документов для утверждения на Общем собрании. </w:t>
      </w:r>
    </w:p>
    <w:p w:rsidR="00E65FE7" w:rsidRPr="0010127F" w:rsidRDefault="0086059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7.10.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Денежные средства</w:t>
      </w:r>
      <w:r w:rsidR="00F500E0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вносятся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по безналичному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расчёту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через банк</w:t>
      </w:r>
      <w:r w:rsidR="00F500E0">
        <w:rPr>
          <w:rStyle w:val="af8"/>
          <w:rFonts w:ascii="Times New Roman" w:hAnsi="Times New Roman" w:cs="Times New Roman"/>
          <w:sz w:val="24"/>
          <w:szCs w:val="24"/>
        </w:rPr>
        <w:t xml:space="preserve"> (система «Город»)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расчетный счет Товари</w:t>
      </w:r>
      <w:r>
        <w:rPr>
          <w:rStyle w:val="af8"/>
          <w:rFonts w:ascii="Times New Roman" w:hAnsi="Times New Roman" w:cs="Times New Roman"/>
          <w:sz w:val="24"/>
          <w:szCs w:val="24"/>
        </w:rPr>
        <w:t>щества</w:t>
      </w:r>
      <w:r w:rsidR="00F500E0">
        <w:rPr>
          <w:rStyle w:val="af8"/>
          <w:rFonts w:ascii="Times New Roman" w:hAnsi="Times New Roman" w:cs="Times New Roman"/>
          <w:sz w:val="24"/>
          <w:szCs w:val="24"/>
        </w:rPr>
        <w:t xml:space="preserve"> или непосредственно в кассу СНТ через терминал при наличии банковской карты.</w:t>
      </w:r>
    </w:p>
    <w:p w:rsidR="00E65FE7" w:rsidRPr="0010127F" w:rsidRDefault="00F500E0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7.11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При просроченной задолженности по уплате взносов Правление Товарищества вправе осуществить взыскание задолженности через суд.</w:t>
      </w:r>
    </w:p>
    <w:p w:rsidR="0069303B" w:rsidRDefault="00F500E0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7.12.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В случае неисполнения или ненадлежащег</w:t>
      </w:r>
      <w:r w:rsidR="0069303B">
        <w:rPr>
          <w:rStyle w:val="af8"/>
          <w:rFonts w:ascii="Times New Roman" w:hAnsi="Times New Roman" w:cs="Times New Roman"/>
          <w:sz w:val="24"/>
          <w:szCs w:val="24"/>
        </w:rPr>
        <w:t xml:space="preserve">о исполнения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 уплате взносов в срок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>и и порядке</w:t>
      </w:r>
      <w:r w:rsidR="001979A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предусмотренные в </w:t>
      </w:r>
      <w:r>
        <w:rPr>
          <w:rStyle w:val="af8"/>
          <w:rFonts w:ascii="Times New Roman" w:hAnsi="Times New Roman" w:cs="Times New Roman"/>
          <w:sz w:val="24"/>
          <w:szCs w:val="24"/>
        </w:rPr>
        <w:t>Главе 7 п. 7.3,7.5.</w:t>
      </w:r>
      <w:r w:rsidR="0052264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настоящего Устава, Товарищество имеет право</w:t>
      </w:r>
      <w:r w:rsidR="0069303B">
        <w:rPr>
          <w:rStyle w:val="af8"/>
          <w:rFonts w:ascii="Times New Roman" w:hAnsi="Times New Roman" w:cs="Times New Roman"/>
          <w:sz w:val="24"/>
          <w:szCs w:val="24"/>
        </w:rPr>
        <w:t xml:space="preserve"> требовать от </w:t>
      </w:r>
      <w:r w:rsidR="0069303B">
        <w:rPr>
          <w:rStyle w:val="af8"/>
          <w:rFonts w:ascii="Times New Roman" w:hAnsi="Times New Roman" w:cs="Times New Roman"/>
          <w:sz w:val="24"/>
          <w:szCs w:val="24"/>
        </w:rPr>
        <w:lastRenderedPageBreak/>
        <w:t>должника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уплаты пеней в размере 1/300 ставки рефинансирования ЦБ от суммы неоплаченного в срок взноса за каждый день просрочки </w:t>
      </w:r>
      <w:r w:rsidR="0069303B">
        <w:rPr>
          <w:rStyle w:val="af8"/>
          <w:rFonts w:ascii="Times New Roman" w:hAnsi="Times New Roman" w:cs="Times New Roman"/>
          <w:sz w:val="24"/>
          <w:szCs w:val="24"/>
        </w:rPr>
        <w:t xml:space="preserve">по 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>исполнению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обязательств по оплате взносов, но не более 100% суммы задолженности. Обязанность по </w:t>
      </w:r>
      <w:r w:rsidR="00785601">
        <w:rPr>
          <w:rStyle w:val="af8"/>
          <w:rFonts w:ascii="Times New Roman" w:hAnsi="Times New Roman" w:cs="Times New Roman"/>
          <w:sz w:val="24"/>
          <w:szCs w:val="24"/>
        </w:rPr>
        <w:t>уплате взносов возникает у должника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 с первого дня просрочки обязанности по уплате взносов. </w:t>
      </w:r>
    </w:p>
    <w:p w:rsidR="00762A5D" w:rsidRPr="0010127F" w:rsidRDefault="00E65FE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 случае неуплаты взносов и пеней Товарищество вправе взыскать их в судебном порядке. 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7.13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При наличии задолженности по членским и/или целевым взносам, взыскание осуществляется исходя из размера членского и/или целевого взноса для долгов прошлых лет</w:t>
      </w:r>
      <w:r w:rsidR="007A250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D37D3" w:rsidRPr="0010127F">
        <w:rPr>
          <w:rStyle w:val="af8"/>
          <w:rFonts w:ascii="Times New Roman" w:hAnsi="Times New Roman" w:cs="Times New Roman"/>
          <w:sz w:val="24"/>
          <w:szCs w:val="24"/>
        </w:rPr>
        <w:t>равных размерам одноимённых взносов текущего года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.  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7.14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Член Товарищества, не пользующийся своим земельным участком, а также объектами общего пользования и инфраструктуры, не освобождается от оплаты членских, целевых и иных взносов. Данное положение в равной степени распространяет свое действие на граждан, ведущих садоводство на земельных участках, расположенных в границах территории Товарищества, без участия в Товариществе.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7.15.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Оплата электроэнергии, потребляемой на объектах общего пользования (в т.ч. ночное освещение территории), осуществляется из членских взносов.</w:t>
      </w:r>
    </w:p>
    <w:p w:rsidR="00173C5D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7.16.</w:t>
      </w:r>
      <w:r w:rsidR="00762A5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Правила пользования электроэнергией и расчетов за потребленную </w:t>
      </w:r>
      <w:r w:rsidR="00173C5D" w:rsidRPr="0010127F">
        <w:rPr>
          <w:rStyle w:val="af8"/>
          <w:rFonts w:ascii="Times New Roman" w:hAnsi="Times New Roman" w:cs="Times New Roman"/>
          <w:sz w:val="24"/>
          <w:szCs w:val="24"/>
        </w:rPr>
        <w:t>электроэнергию в Товариществе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регулируются «Положением об электроснабжении СНТ «Колющенец». 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7.17.</w:t>
      </w:r>
      <w:r w:rsidR="00FC22D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Оплата электроэнергии Потребителем должна производится ежемесячно до 10 числа </w:t>
      </w:r>
      <w:r w:rsidR="00F73A1E">
        <w:rPr>
          <w:rStyle w:val="af8"/>
          <w:rFonts w:ascii="Times New Roman" w:hAnsi="Times New Roman" w:cs="Times New Roman"/>
          <w:sz w:val="24"/>
          <w:szCs w:val="24"/>
        </w:rPr>
        <w:t>месяца, следующего за расчетным</w:t>
      </w:r>
      <w:r w:rsidR="00FC22D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основании показаний прибора учета Потребителя или по показаниям автоматизированной системы коммерческого учета электроэнергии при её наличии. </w:t>
      </w:r>
      <w:r w:rsidR="00F73A1E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FC22DD" w:rsidRPr="0010127F">
        <w:rPr>
          <w:rStyle w:val="af8"/>
          <w:rFonts w:ascii="Times New Roman" w:hAnsi="Times New Roman" w:cs="Times New Roman"/>
          <w:sz w:val="24"/>
          <w:szCs w:val="24"/>
        </w:rPr>
        <w:t>При возникновении задолженности по оплате электроэнергии более двух календарных месяцев Товарищество вводит ограничение по подаче электрической энер</w:t>
      </w:r>
      <w:r w:rsidR="00173C5D" w:rsidRPr="0010127F">
        <w:rPr>
          <w:rStyle w:val="af8"/>
          <w:rFonts w:ascii="Times New Roman" w:hAnsi="Times New Roman" w:cs="Times New Roman"/>
          <w:sz w:val="24"/>
          <w:szCs w:val="24"/>
        </w:rPr>
        <w:t>гии до погашения задолженности.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7.18. </w:t>
      </w:r>
      <w:r w:rsidR="008A766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Денежные средства Товарищества должны расходоваться в соответствии с годовыми приходно-расходными сметами. Председатель Товарищества несет ответственность за перерасход денежных средств.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7.19.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Расходование денежных средств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производится строго по учетным бухгалтерским документам (платежным ведомостям, расходным ордерам, актам), подписанным Председателем Товарищества, бухгалтером и скрепленным печатью Товарищества.</w:t>
      </w:r>
    </w:p>
    <w:p w:rsidR="00E65FE7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7.20.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9019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Размер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заработной платы лицам, работающим в Товариществе по трудовым договорам, производится согласно должностным окладам, определенным в штатном расписании, утвержденном Общим собранием.</w:t>
      </w:r>
    </w:p>
    <w:p w:rsidR="00173C5D" w:rsidRPr="0010127F" w:rsidRDefault="0069303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7.21.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 ходатайству Правления или Ревизионной комиссии Товарищества Общее собрание Товарищества вправе принять решение о выплате премий за отчетный период в денежной форме лицам, работающим в Товар</w:t>
      </w:r>
      <w:r w:rsidR="00D472B6">
        <w:rPr>
          <w:rStyle w:val="af8"/>
          <w:rFonts w:ascii="Times New Roman" w:hAnsi="Times New Roman" w:cs="Times New Roman"/>
          <w:sz w:val="24"/>
          <w:szCs w:val="24"/>
        </w:rPr>
        <w:t>иществе по трудовым договорам, а также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виде льгот по оплате членского взноса за 4 сотки членам Правления, Ревизионной коми</w:t>
      </w:r>
      <w:r w:rsidR="00173C5D" w:rsidRPr="0010127F">
        <w:rPr>
          <w:rStyle w:val="af8"/>
          <w:rFonts w:ascii="Times New Roman" w:hAnsi="Times New Roman" w:cs="Times New Roman"/>
          <w:sz w:val="24"/>
          <w:szCs w:val="24"/>
        </w:rPr>
        <w:t>ссии</w:t>
      </w:r>
      <w:r>
        <w:rPr>
          <w:rStyle w:val="af8"/>
          <w:rFonts w:ascii="Times New Roman" w:hAnsi="Times New Roman" w:cs="Times New Roman"/>
          <w:sz w:val="24"/>
          <w:szCs w:val="24"/>
        </w:rPr>
        <w:t>, Старшим улиц</w:t>
      </w:r>
      <w:r w:rsidR="00173C5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Товарищества.</w:t>
      </w:r>
    </w:p>
    <w:p w:rsidR="00E65FE7" w:rsidRPr="0010127F" w:rsidRDefault="00D472B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7.22.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Приобретение и создание имущества общего пользования Товарищества, осуществляется на основании решения Общего собрания Товарищества. При принятии решения о приобретении и/или создании имущества общего пользования Товарищества принимается решение о порядке приобретения и/или создания указанного имущества.</w:t>
      </w:r>
    </w:p>
    <w:p w:rsidR="00E65FE7" w:rsidRPr="0010127F" w:rsidRDefault="00D472B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7.23. 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>Имущество общего пользования, приобретенное или созданное Товариществом за счет взносов членов Товарищества, является совместной собственностью его членов.</w:t>
      </w:r>
    </w:p>
    <w:p w:rsidR="00E65FE7" w:rsidRPr="0010127F" w:rsidRDefault="00D472B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7.24. В начале</w:t>
      </w:r>
      <w:r w:rsidR="00E65FE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каждого финансового года должен быть издан Приказ об Учетной политике Товарищества с приложением рабочего плана счетов.</w:t>
      </w:r>
    </w:p>
    <w:p w:rsidR="00C5058D" w:rsidRPr="0010127F" w:rsidRDefault="00C505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C5058D" w:rsidRPr="00324765" w:rsidRDefault="008439B1" w:rsidP="008439B1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8</w:t>
      </w:r>
      <w:r w:rsidR="006618C5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:</w:t>
      </w:r>
      <w:r w:rsid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58D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Землепользование в Товариществе</w:t>
      </w:r>
    </w:p>
    <w:p w:rsidR="00C5058D" w:rsidRPr="00324765" w:rsidRDefault="00C505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C5058D" w:rsidRPr="0010127F" w:rsidRDefault="008439B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8.1.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Вся земля Товарищества состоит из земельных участков общего пользования и садовых земельных участков, находящихся в собственности (пользовании, аренде) физических лиц согласно требованиям Федерального закона № 217-ФЗ.</w:t>
      </w:r>
    </w:p>
    <w:p w:rsidR="00C5058D" w:rsidRPr="0010127F" w:rsidRDefault="008439B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8.2.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Земельные участки общего пользования относятся к имуществу общего пользования и находятся в праве совместной собственности всех граждан-садоводов, владеющих индивидуальными земельными участками, расположенными в пределах территории Товарищества. Земельные участки общего пользования разделу не подлежат.</w:t>
      </w:r>
    </w:p>
    <w:p w:rsidR="00C5058D" w:rsidRPr="0010127F" w:rsidRDefault="008439B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8.3.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К земельным участкам общего пользования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(ЗОП)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относятся земельные участки, занятые проездами, зданием Правления, линиями электропередач, пожарным водоемом, постами охраны и другими объектами общего пользования.</w:t>
      </w:r>
    </w:p>
    <w:p w:rsidR="00C5058D" w:rsidRPr="0010127F" w:rsidRDefault="008439B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8.4.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Садовым земельным участком является земельный участок, предоставленный гражданину в собственность или на иных законных основаниях для выращивания плодовых, ягодных, овощных и иных сельскохозяйственных культур, а также для отдыха, с правом возведения жилого строения, хозяйственных строений и сооружений.</w:t>
      </w:r>
    </w:p>
    <w:p w:rsidR="0002239A" w:rsidRPr="0010127F" w:rsidRDefault="00EA06C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8.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5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Садовый земельный участок предназначен для удовлетворения социально-экономических потребностей граждан и 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>является местом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:</w:t>
      </w:r>
    </w:p>
    <w:p w:rsidR="0002239A" w:rsidRPr="0010127F" w:rsidRDefault="00EA06C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для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выращивания сельскохозяйственной продукции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C5058D" w:rsidRPr="0010127F" w:rsidRDefault="00EA06C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отдыха.</w:t>
      </w:r>
    </w:p>
    <w:p w:rsidR="00C5058D" w:rsidRPr="0010127F" w:rsidRDefault="00EA06C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8.6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Осуществление деятельности по разведению и содержанию на СЗУ свиней, мелкого и крупного рогатого скота на территории Товарищества не допускается.</w:t>
      </w:r>
    </w:p>
    <w:p w:rsidR="00C5058D" w:rsidRPr="0010127F" w:rsidRDefault="00EA06C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8.7.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Владельцы земельных участков, расположенных в границах территории садоводства, вправе использовать земельные участки общего пользования для прохода и проезда на легковом транспорте к своим земельным участкам свободно.  </w:t>
      </w:r>
    </w:p>
    <w:p w:rsidR="00C5058D" w:rsidRPr="0010127F" w:rsidRDefault="00C505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35678" w:rsidRPr="00324765" w:rsidRDefault="00EA06C7" w:rsidP="00EA06C7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9: </w:t>
      </w:r>
      <w:r w:rsidR="00C5058D"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Организация застройки, нормы и правила поведения</w:t>
      </w:r>
    </w:p>
    <w:p w:rsidR="00C5058D" w:rsidRPr="00324765" w:rsidRDefault="00C5058D" w:rsidP="00EA06C7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324765">
        <w:rPr>
          <w:rStyle w:val="af8"/>
          <w:rFonts w:ascii="Times New Roman" w:hAnsi="Times New Roman" w:cs="Times New Roman"/>
          <w:sz w:val="24"/>
          <w:szCs w:val="24"/>
          <w:u w:val="single"/>
        </w:rPr>
        <w:t>на территории Товарищества</w:t>
      </w:r>
    </w:p>
    <w:p w:rsidR="00C5058D" w:rsidRPr="0010127F" w:rsidRDefault="00C505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9.1.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Организация и застройка территории Товарищества осуществляется в соответствии с Градостроительным кодексом РФ</w:t>
      </w:r>
      <w:r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9.2.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По обоюдному </w:t>
      </w:r>
      <w:r w:rsidR="0002239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письменному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согласию собственников соседних земельных допускается отступление от норм, указанных в Градостроительном кодексе РФ при условии согласования с Правлением</w:t>
      </w: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9.3.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Разрешается ставить ограждение индивидуальных земельных участков в виде глухих заборов вдоль дорог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и высотой до 2 метров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. 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Глухие з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аборы между соседними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участками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можно устанавливать только с письменного согласия соседей, соблюда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я условия солнечной инст</w:t>
      </w:r>
      <w:r w:rsidR="00495674" w:rsidRPr="0010127F">
        <w:rPr>
          <w:rStyle w:val="af8"/>
          <w:rFonts w:ascii="Times New Roman" w:hAnsi="Times New Roman" w:cs="Times New Roman"/>
          <w:sz w:val="24"/>
          <w:szCs w:val="24"/>
        </w:rPr>
        <w:t>ал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ляции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9.4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При застройке участка, а также посадке плодовых деревьев должны соблюдаться градостроительные, экологические, санитарно-гигиенические, противопожарные и иные требования (нормы, правила и нормативы).</w:t>
      </w: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9.5.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Посадка деревьев и кустарников производится на расстоянии от границы соседнего участка не менее:</w:t>
      </w:r>
    </w:p>
    <w:p w:rsidR="00BF2830" w:rsidRPr="0010127F" w:rsidRDefault="00997BC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3</w:t>
      </w:r>
      <w:r>
        <w:rPr>
          <w:rStyle w:val="af8"/>
          <w:rFonts w:ascii="Times New Roman" w:hAnsi="Times New Roman" w:cs="Times New Roman"/>
          <w:sz w:val="24"/>
          <w:szCs w:val="24"/>
        </w:rPr>
        <w:t>–х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метров при посадке  яблонь и груш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C5058D" w:rsidRPr="0010127F" w:rsidRDefault="00997BC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>2–х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A38E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метров при посадке  вишни, облепихи, сливы, сирени</w:t>
      </w:r>
      <w:r w:rsidR="000645F4" w:rsidRPr="0010127F">
        <w:rPr>
          <w:rStyle w:val="af8"/>
          <w:rFonts w:ascii="Times New Roman" w:hAnsi="Times New Roman" w:cs="Times New Roman"/>
          <w:sz w:val="24"/>
          <w:szCs w:val="24"/>
        </w:rPr>
        <w:t>, калины, рябины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C5058D" w:rsidRPr="0010127F" w:rsidRDefault="00997BC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0645F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1,5 метров при посадке малины </w:t>
      </w:r>
      <w:r w:rsidR="00BF2830" w:rsidRPr="0010127F">
        <w:rPr>
          <w:rStyle w:val="af8"/>
          <w:rFonts w:ascii="Times New Roman" w:hAnsi="Times New Roman" w:cs="Times New Roman"/>
          <w:sz w:val="24"/>
          <w:szCs w:val="24"/>
        </w:rPr>
        <w:t>и других кустарников.</w:t>
      </w:r>
    </w:p>
    <w:p w:rsidR="00C5058D" w:rsidRPr="0010127F" w:rsidRDefault="00F73A1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9.6.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Владельцами садовых </w:t>
      </w:r>
      <w:r>
        <w:rPr>
          <w:rStyle w:val="af8"/>
          <w:rFonts w:ascii="Times New Roman" w:hAnsi="Times New Roman" w:cs="Times New Roman"/>
          <w:sz w:val="24"/>
          <w:szCs w:val="24"/>
        </w:rPr>
        <w:t>(зе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мельных</w:t>
      </w:r>
      <w:r>
        <w:rPr>
          <w:rStyle w:val="af8"/>
          <w:rFonts w:ascii="Times New Roman" w:hAnsi="Times New Roman" w:cs="Times New Roman"/>
          <w:sz w:val="24"/>
          <w:szCs w:val="24"/>
        </w:rPr>
        <w:t>)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участков на своих участках должны выполняться агротехнические мероприятия по уходу за плодовыми и ягодными насаждениями, своевременно проводиться мероприятия по борьбе с сорняками, вредителями и болезнями растений.</w:t>
      </w:r>
    </w:p>
    <w:p w:rsidR="00C5058D" w:rsidRPr="0010127F" w:rsidRDefault="00F73A1E" w:rsidP="00B54B7B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9.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7</w:t>
      </w:r>
      <w:r w:rsidR="00782839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Собственники земельных участков</w:t>
      </w:r>
      <w:r w:rsidR="00450309">
        <w:rPr>
          <w:rStyle w:val="af8"/>
          <w:rFonts w:ascii="Times New Roman" w:hAnsi="Times New Roman" w:cs="Times New Roman"/>
          <w:sz w:val="24"/>
          <w:szCs w:val="24"/>
        </w:rPr>
        <w:t>, находящихся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границах территории 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обязаны содержать в чистоте и порядке прилегающую к их земельному участку территорию, своевременно проводить очистку улицы до осевой линии</w:t>
      </w:r>
      <w:r w:rsidR="00450309">
        <w:rPr>
          <w:rStyle w:val="af8"/>
          <w:rFonts w:ascii="Times New Roman" w:hAnsi="Times New Roman" w:cs="Times New Roman"/>
          <w:sz w:val="24"/>
          <w:szCs w:val="24"/>
        </w:rPr>
        <w:t xml:space="preserve"> и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вдоль ограждения своего садового участка от травы, кустарников и деревьев, очистку и покраску водоводов</w:t>
      </w:r>
      <w:r w:rsidR="00450309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654D1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независимо от расположения трубопровода (непосредственно  прилегающего к участку или </w:t>
      </w:r>
      <w:r w:rsidR="0047493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находящегося  </w:t>
      </w:r>
      <w:r w:rsidR="00654D1A" w:rsidRPr="0010127F">
        <w:rPr>
          <w:rStyle w:val="af8"/>
          <w:rFonts w:ascii="Times New Roman" w:hAnsi="Times New Roman" w:cs="Times New Roman"/>
          <w:sz w:val="24"/>
          <w:szCs w:val="24"/>
        </w:rPr>
        <w:t>на противоположной стороне улицы)</w:t>
      </w:r>
      <w:r w:rsidR="00450309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54B7B">
        <w:rPr>
          <w:rStyle w:val="af8"/>
          <w:rFonts w:ascii="Times New Roman" w:hAnsi="Times New Roman" w:cs="Times New Roman"/>
          <w:sz w:val="24"/>
          <w:szCs w:val="24"/>
        </w:rPr>
        <w:t xml:space="preserve"> а  также,</w:t>
      </w:r>
      <w:r w:rsidR="00450309">
        <w:rPr>
          <w:rStyle w:val="af8"/>
          <w:rFonts w:ascii="Times New Roman" w:hAnsi="Times New Roman" w:cs="Times New Roman"/>
          <w:sz w:val="24"/>
          <w:szCs w:val="24"/>
        </w:rPr>
        <w:t xml:space="preserve"> следить и своевременно удалять ветви деревьев, которые могут</w:t>
      </w:r>
      <w:r w:rsidR="00997BC3">
        <w:rPr>
          <w:rStyle w:val="af8"/>
          <w:rFonts w:ascii="Times New Roman" w:hAnsi="Times New Roman" w:cs="Times New Roman"/>
          <w:sz w:val="24"/>
          <w:szCs w:val="24"/>
        </w:rPr>
        <w:t xml:space="preserve"> угрожать </w:t>
      </w:r>
      <w:r w:rsidR="00AE26F0">
        <w:rPr>
          <w:rStyle w:val="af8"/>
          <w:rFonts w:ascii="Times New Roman" w:hAnsi="Times New Roman" w:cs="Times New Roman"/>
          <w:sz w:val="24"/>
          <w:szCs w:val="24"/>
        </w:rPr>
        <w:t>нарушением электроснабжения</w:t>
      </w:r>
      <w:r w:rsidR="00B54B7B">
        <w:rPr>
          <w:rStyle w:val="af8"/>
          <w:rFonts w:ascii="Times New Roman" w:hAnsi="Times New Roman" w:cs="Times New Roman"/>
          <w:sz w:val="24"/>
          <w:szCs w:val="24"/>
        </w:rPr>
        <w:t xml:space="preserve"> и могущие вызвать замыкание или пожар. Не соблюдение норм противопожарной безопасности влечет  ответственность,  согласно законодательства РФ.</w:t>
      </w:r>
    </w:p>
    <w:p w:rsidR="00C5058D" w:rsidRPr="0010127F" w:rsidRDefault="00B54B7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9.8.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Для содержания в чистоте и порядке участков общего пользования Товарищества и территории, прилегающей к Товариществу,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Правление Товарищества обязано организовать централизованный сбор и вывоз мусора путём заключения договора с соответствующей организацией. </w:t>
      </w:r>
    </w:p>
    <w:p w:rsidR="00C5058D" w:rsidRPr="0010127F" w:rsidRDefault="0078283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9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4A257A">
        <w:rPr>
          <w:rStyle w:val="af8"/>
          <w:rFonts w:ascii="Times New Roman" w:hAnsi="Times New Roman" w:cs="Times New Roman"/>
          <w:sz w:val="24"/>
          <w:szCs w:val="24"/>
        </w:rPr>
        <w:t xml:space="preserve">9.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Порядок утилизации мусора в контейнеры, предназначенные для сбора твердо бытовых отходов:</w:t>
      </w:r>
    </w:p>
    <w:p w:rsidR="00C5058D" w:rsidRDefault="004A257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утилизируется бытовой мусор в пакетированном виде: бумага, текс</w:t>
      </w:r>
      <w:r w:rsidR="0078283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тиль, стекло, полимеры, резина,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ч</w:t>
      </w:r>
      <w:r>
        <w:rPr>
          <w:rStyle w:val="af8"/>
          <w:rFonts w:ascii="Times New Roman" w:hAnsi="Times New Roman" w:cs="Times New Roman"/>
          <w:sz w:val="24"/>
          <w:szCs w:val="24"/>
        </w:rPr>
        <w:t>ерные и цветные металлы.</w:t>
      </w:r>
    </w:p>
    <w:p w:rsidR="00C5058D" w:rsidRPr="0010127F" w:rsidRDefault="004A257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782839" w:rsidRPr="004A257A">
        <w:rPr>
          <w:rStyle w:val="af8"/>
          <w:rFonts w:ascii="Times New Roman" w:hAnsi="Times New Roman" w:cs="Times New Roman"/>
          <w:sz w:val="24"/>
          <w:szCs w:val="24"/>
          <w:u w:val="single"/>
        </w:rPr>
        <w:t>запрещается</w:t>
      </w: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:</w:t>
      </w:r>
      <w:r w:rsidR="00667C2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складирование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мусора органического происхожден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ия,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ли</w:t>
      </w:r>
      <w:r>
        <w:rPr>
          <w:rStyle w:val="af8"/>
          <w:rFonts w:ascii="Times New Roman" w:hAnsi="Times New Roman" w:cs="Times New Roman"/>
          <w:sz w:val="24"/>
          <w:szCs w:val="24"/>
        </w:rPr>
        <w:t>ства, ботва, плоды и корнеплоды.  В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етки подлежат утилизации в компостных ямах/ящиках на индивидуальных садовых участках в соответствии с п.6.3 СНиП 30-02-97 «Планировка и застройка территорий садоводческих (дачных) объединений граждан, здания и сооружения».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-                </w:t>
      </w:r>
      <w:r w:rsidRPr="004A257A">
        <w:rPr>
          <w:rStyle w:val="af8"/>
          <w:rFonts w:ascii="Times New Roman" w:hAnsi="Times New Roman" w:cs="Times New Roman"/>
          <w:sz w:val="24"/>
          <w:szCs w:val="24"/>
          <w:u w:val="single"/>
        </w:rPr>
        <w:t>Строго запрещается</w:t>
      </w: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67C26" w:rsidRPr="0010127F">
        <w:rPr>
          <w:rStyle w:val="af8"/>
          <w:rFonts w:ascii="Times New Roman" w:hAnsi="Times New Roman" w:cs="Times New Roman"/>
          <w:sz w:val="24"/>
          <w:szCs w:val="24"/>
        </w:rPr>
        <w:t>С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троительные материалы и крупногабаритный мусор</w:t>
      </w:r>
      <w:r w:rsidR="00667C2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(мебель)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утилизируется</w:t>
      </w:r>
      <w:r w:rsidR="00667C2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силами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собственников садовых участков за счет личных средств собственников.</w:t>
      </w:r>
    </w:p>
    <w:p w:rsidR="00C5058D" w:rsidRPr="0010127F" w:rsidRDefault="004A257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9.10.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Разведение огня на индивидуальных участках садоводов допускается только в специально отведенных местах (мангал, камин, печка) или в металлических бочках.</w:t>
      </w:r>
    </w:p>
    <w:p w:rsidR="00C5058D" w:rsidRPr="0010127F" w:rsidRDefault="00C505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Разведение открытого огня садоводами на участках общего пользования запрещено.</w:t>
      </w:r>
    </w:p>
    <w:p w:rsidR="00C5058D" w:rsidRPr="0010127F" w:rsidRDefault="004A257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9.11.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Использование объектов общего пользования допускается только по их прямому назначению, с условием соблюдения технических, санитарных, противопожарных норм, установленных настоящим уставом и действующим законодательством, не нарушая прав и интересов других собственников по пользованию данными объектами.</w:t>
      </w:r>
    </w:p>
    <w:p w:rsidR="00C5058D" w:rsidRPr="0010127F" w:rsidRDefault="004A257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9.12. </w:t>
      </w:r>
      <w:r w:rsidR="00C5058D" w:rsidRPr="0010127F">
        <w:rPr>
          <w:rStyle w:val="af8"/>
          <w:rFonts w:ascii="Times New Roman" w:hAnsi="Times New Roman" w:cs="Times New Roman"/>
          <w:sz w:val="24"/>
          <w:szCs w:val="24"/>
        </w:rPr>
        <w:t>Ущерб, нанесенный имуществу общего пользования собственников земельных участков, а также имуществу других собственников и третьих лиц, компенсируется за счет виновника путём привлечения его к ответственности в соответствии с законодательством.</w:t>
      </w:r>
    </w:p>
    <w:p w:rsidR="00603E68" w:rsidRPr="0010127F" w:rsidRDefault="00603E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49120F" w:rsidRDefault="0049120F" w:rsidP="0049120F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E65FE7" w:rsidRPr="0049120F" w:rsidRDefault="00603E68" w:rsidP="0049120F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49120F">
        <w:rPr>
          <w:rStyle w:val="af8"/>
          <w:rFonts w:ascii="Times New Roman" w:hAnsi="Times New Roman" w:cs="Times New Roman"/>
          <w:sz w:val="24"/>
          <w:szCs w:val="24"/>
          <w:u w:val="single"/>
        </w:rPr>
        <w:t>Гл</w:t>
      </w:r>
      <w:r w:rsidR="0049120F" w:rsidRPr="0049120F">
        <w:rPr>
          <w:rStyle w:val="af8"/>
          <w:rFonts w:ascii="Times New Roman" w:hAnsi="Times New Roman" w:cs="Times New Roman"/>
          <w:sz w:val="24"/>
          <w:szCs w:val="24"/>
          <w:u w:val="single"/>
        </w:rPr>
        <w:t>ава 10</w:t>
      </w:r>
      <w:r w:rsidR="001617C5" w:rsidRPr="0049120F">
        <w:rPr>
          <w:rStyle w:val="af8"/>
          <w:rFonts w:ascii="Times New Roman" w:hAnsi="Times New Roman" w:cs="Times New Roman"/>
          <w:sz w:val="24"/>
          <w:szCs w:val="24"/>
          <w:u w:val="single"/>
        </w:rPr>
        <w:t>. Членство в Товариществе</w:t>
      </w:r>
    </w:p>
    <w:p w:rsidR="00603E68" w:rsidRPr="0010127F" w:rsidRDefault="00603E68" w:rsidP="0049120F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A46B0D" w:rsidP="0049120F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Статья </w:t>
      </w:r>
      <w:r w:rsidR="00A71BDA" w:rsidRPr="0010127F">
        <w:rPr>
          <w:rStyle w:val="af8"/>
          <w:rFonts w:ascii="Times New Roman" w:hAnsi="Times New Roman" w:cs="Times New Roman"/>
          <w:sz w:val="24"/>
          <w:szCs w:val="24"/>
        </w:rPr>
        <w:t>1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9B2AD0" w:rsidRPr="0010127F">
        <w:rPr>
          <w:rStyle w:val="af8"/>
          <w:rFonts w:ascii="Times New Roman" w:hAnsi="Times New Roman" w:cs="Times New Roman"/>
          <w:sz w:val="24"/>
          <w:szCs w:val="24"/>
        </w:rPr>
        <w:t>Основание и порядок принятия в ч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лен</w:t>
      </w:r>
      <w:r w:rsidR="009B2AD0" w:rsidRPr="0010127F">
        <w:rPr>
          <w:rStyle w:val="af8"/>
          <w:rFonts w:ascii="Times New Roman" w:hAnsi="Times New Roman" w:cs="Times New Roman"/>
          <w:sz w:val="24"/>
          <w:szCs w:val="24"/>
        </w:rPr>
        <w:t>ы Товарищества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10.1.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Членами Товарищества могут являтьс</w:t>
      </w:r>
      <w:r w:rsidR="00A46B0D" w:rsidRPr="0010127F">
        <w:rPr>
          <w:rStyle w:val="af8"/>
          <w:rFonts w:ascii="Times New Roman" w:hAnsi="Times New Roman" w:cs="Times New Roman"/>
          <w:sz w:val="24"/>
          <w:szCs w:val="24"/>
        </w:rPr>
        <w:t>я исключительно физические лица.</w:t>
      </w:r>
    </w:p>
    <w:p w:rsidR="00B5583E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10.2.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 члены Товарищества могут быть приняты собственники садовых земельных участков, расположенных в </w:t>
      </w:r>
      <w:r w:rsidR="00A46B0D" w:rsidRPr="0010127F">
        <w:rPr>
          <w:rStyle w:val="af8"/>
          <w:rFonts w:ascii="Times New Roman" w:hAnsi="Times New Roman" w:cs="Times New Roman"/>
          <w:sz w:val="24"/>
          <w:szCs w:val="24"/>
        </w:rPr>
        <w:t>границах территории садоводства:</w:t>
      </w:r>
    </w:p>
    <w:p w:rsidR="000E5CAA" w:rsidRPr="0010127F" w:rsidRDefault="00A46B0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в</w:t>
      </w:r>
      <w:r w:rsidR="000E5CA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случае нахождения садового земельного участка в общей совместной или долевой собственности в члены Товарищества имеют право вступить все собственники (сособственники) данного участка при предоставлении документов, подтверждающих право совместной или долевой собственности. При вступлении сособственников одного садового участка в Товариществе право голоса для участия в Общем собрании Товарищества или выборе представителя предоставляется </w:t>
      </w:r>
      <w:r w:rsidR="006F53C7" w:rsidRPr="0010127F">
        <w:rPr>
          <w:rStyle w:val="af8"/>
          <w:rFonts w:ascii="Times New Roman" w:hAnsi="Times New Roman" w:cs="Times New Roman"/>
          <w:sz w:val="24"/>
          <w:szCs w:val="24"/>
        </w:rPr>
        <w:t>каждому</w:t>
      </w:r>
      <w:r w:rsidR="000E5CA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из сособственников </w:t>
      </w:r>
      <w:r w:rsidR="006F53C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на равных условиях. </w:t>
      </w:r>
    </w:p>
    <w:p w:rsidR="000E5CAA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10.3. В</w:t>
      </w:r>
      <w:r w:rsidR="000E5CAA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случае, если член Товарищества является собственником двух или более участков, ему предоставляется одно право голоса при участии в Общем собрании членов Товарищества. При этом размер взносов (платы), предусмотренных настоящим Уставом, производится пропорционально фактической используемой площади садового (садовых) участков.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10.4.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</w:t>
      </w:r>
      <w:r w:rsidR="00447F94" w:rsidRPr="0010127F">
        <w:rPr>
          <w:rStyle w:val="af8"/>
          <w:rFonts w:ascii="Times New Roman" w:hAnsi="Times New Roman" w:cs="Times New Roman"/>
          <w:sz w:val="24"/>
          <w:szCs w:val="24"/>
        </w:rPr>
        <w:t>а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47F94" w:rsidRPr="0010127F">
        <w:rPr>
          <w:rStyle w:val="af8"/>
          <w:rFonts w:ascii="Times New Roman" w:hAnsi="Times New Roman" w:cs="Times New Roman"/>
          <w:sz w:val="24"/>
          <w:szCs w:val="24"/>
        </w:rPr>
        <w:t>Заявление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подается в Правление Товарищества для вынесения его на рассмотрение Общего собрания членов Товарищества.</w:t>
      </w:r>
      <w:r w:rsidR="00210A8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Собственник земельного участка до подачи заявления о вступлении в члены Товарищества вправе ознакомиться с Уставом Товарищества</w:t>
      </w:r>
    </w:p>
    <w:p w:rsidR="00BE47A1" w:rsidRPr="0010127F" w:rsidRDefault="00BE47A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адрес места жительства заявителя;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адрес электронной почты, по которому заявителем могут быть получены</w:t>
      </w:r>
      <w:r w:rsidR="00447F9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электронные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ообщения)</w:t>
      </w:r>
      <w:r w:rsidRPr="006471F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(при наличии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номер сотового телефона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и домашнего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(при наличии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)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BE47A1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согласие заявителя на соблюдение требований Устава Товарищества</w:t>
      </w:r>
      <w:r w:rsidR="00210A88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210A88" w:rsidRPr="0010127F" w:rsidRDefault="006471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210A88" w:rsidRPr="0010127F">
        <w:rPr>
          <w:rStyle w:val="af8"/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данных.</w:t>
      </w:r>
    </w:p>
    <w:p w:rsidR="00BE47A1" w:rsidRPr="0010127F" w:rsidRDefault="00BE47A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К заявлению в об</w:t>
      </w:r>
      <w:r w:rsidR="009B2AD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язательном порядке прилагаются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копии документов о правах на садовый земельный участок, расположенный в границах территории Товарищества: выписка</w:t>
      </w:r>
      <w:r w:rsidR="009B2AD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из ЕГРП, договор купли-продажи/дарения/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свидетельст</w:t>
      </w:r>
      <w:r w:rsidR="009B2AD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во о праве на наследство и т.п.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Оригиналы документов предоставляются для обозрения и сравнения с копиями представленных документов. </w:t>
      </w:r>
      <w:r w:rsidR="00210A88" w:rsidRPr="0010127F">
        <w:rPr>
          <w:rStyle w:val="af8"/>
          <w:rFonts w:ascii="Times New Roman" w:hAnsi="Times New Roman" w:cs="Times New Roman"/>
          <w:sz w:val="24"/>
          <w:szCs w:val="24"/>
        </w:rPr>
        <w:t>Собственник садового участка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имеет право предоставить нотариально заверенные копии документов. </w:t>
      </w:r>
    </w:p>
    <w:p w:rsidR="00B5583E" w:rsidRPr="0010127F" w:rsidRDefault="00230C2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10.5.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Рассмотрение заявления осуществляется на ближайшем очередном или внеочередном Общем собрании членов Товарищества.</w:t>
      </w:r>
    </w:p>
    <w:p w:rsidR="00B5583E" w:rsidRPr="0010127F" w:rsidRDefault="00230C2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10.6.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Днем приема в члены Товарищества лица, подавшего заявление, является день </w:t>
      </w:r>
      <w:r w:rsidR="007F3B06" w:rsidRPr="0010127F">
        <w:rPr>
          <w:rStyle w:val="af8"/>
          <w:rFonts w:ascii="Times New Roman" w:hAnsi="Times New Roman" w:cs="Times New Roman"/>
          <w:sz w:val="24"/>
          <w:szCs w:val="24"/>
        </w:rPr>
        <w:t>принятия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соответствующего решения Общ</w:t>
      </w:r>
      <w:r w:rsidR="007F3B06" w:rsidRPr="0010127F">
        <w:rPr>
          <w:rStyle w:val="af8"/>
          <w:rFonts w:ascii="Times New Roman" w:hAnsi="Times New Roman" w:cs="Times New Roman"/>
          <w:sz w:val="24"/>
          <w:szCs w:val="24"/>
        </w:rPr>
        <w:t>им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47F94" w:rsidRPr="0010127F">
        <w:rPr>
          <w:rStyle w:val="af8"/>
          <w:rFonts w:ascii="Times New Roman" w:hAnsi="Times New Roman" w:cs="Times New Roman"/>
          <w:sz w:val="24"/>
          <w:szCs w:val="24"/>
        </w:rPr>
        <w:t>собрани</w:t>
      </w:r>
      <w:r w:rsidR="007F3B06" w:rsidRPr="0010127F">
        <w:rPr>
          <w:rStyle w:val="af8"/>
          <w:rFonts w:ascii="Times New Roman" w:hAnsi="Times New Roman" w:cs="Times New Roman"/>
          <w:sz w:val="24"/>
          <w:szCs w:val="24"/>
        </w:rPr>
        <w:t>ем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членов Товарищества.</w:t>
      </w:r>
    </w:p>
    <w:p w:rsidR="00876167" w:rsidRPr="0010127F" w:rsidRDefault="0087616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0E5CAA" w:rsidRPr="00230C28" w:rsidRDefault="00230C2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11</w:t>
      </w:r>
      <w:r w:rsidR="000E5CAA" w:rsidRPr="00230C28">
        <w:rPr>
          <w:rStyle w:val="af8"/>
          <w:rFonts w:ascii="Times New Roman" w:hAnsi="Times New Roman" w:cs="Times New Roman"/>
          <w:sz w:val="24"/>
          <w:szCs w:val="24"/>
          <w:u w:val="single"/>
        </w:rPr>
        <w:t>. Основания и порядок прекращения членства в Товариществе</w:t>
      </w:r>
    </w:p>
    <w:p w:rsidR="007D0C78" w:rsidRPr="0010127F" w:rsidRDefault="007D0C7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7D0C7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1</w:t>
      </w:r>
      <w:r w:rsidR="00216D8A">
        <w:rPr>
          <w:rStyle w:val="af8"/>
          <w:rFonts w:ascii="Times New Roman" w:hAnsi="Times New Roman" w:cs="Times New Roman"/>
          <w:sz w:val="24"/>
          <w:szCs w:val="24"/>
        </w:rPr>
        <w:t>1.1</w:t>
      </w:r>
      <w:r w:rsidR="00A71BDA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216D8A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Добровольное прекращение членства в Товариществе осуществляется путем выхода из Товарищества.</w:t>
      </w:r>
      <w:bookmarkStart w:id="2" w:name="30j0zll" w:colFirst="0" w:colLast="0"/>
      <w:bookmarkEnd w:id="2"/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11.2.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связи:</w:t>
      </w:r>
    </w:p>
    <w:p w:rsidR="0054363F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1D580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неуплатой взносов в течение </w:t>
      </w:r>
      <w:r w:rsidR="007D0C7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более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одного года с момента возникновения этой обязанности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Процедура исключения члена Товарищества в связи с неуплатой взносов проводится на основании п.4 статьи 13 Федерального закона № 217-ФЗ. 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7D0C7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хищением электрической энергии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не освоением земель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>ного участка в течение 3-х лет;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7D0C7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использованием земельного участка в несоответствии с целевым назначение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>м и разрешенным использованием;</w:t>
      </w:r>
    </w:p>
    <w:p w:rsidR="007D0C78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7D0C7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нанесением ущерба земле, как природному и хозяйственному объекту</w:t>
      </w:r>
      <w:r w:rsidR="001D5800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7D0C78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2F1D" w:rsidRPr="0010127F">
        <w:rPr>
          <w:rStyle w:val="af8"/>
          <w:rFonts w:ascii="Times New Roman" w:hAnsi="Times New Roman" w:cs="Times New Roman"/>
          <w:sz w:val="24"/>
          <w:szCs w:val="24"/>
        </w:rPr>
        <w:t>со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смертью либо в связи с прекращением права собственности члена Товарищества на принадлежащий ему земельный участок</w:t>
      </w:r>
      <w:r w:rsidR="007D0C7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соответствии с п.9 ст.13 Федерального закона № 217-ФЗ. 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11.3.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1D5800" w:rsidRPr="0010127F">
        <w:rPr>
          <w:rStyle w:val="af8"/>
          <w:rFonts w:ascii="Times New Roman" w:hAnsi="Times New Roman" w:cs="Times New Roman"/>
          <w:sz w:val="24"/>
          <w:szCs w:val="24"/>
        </w:rPr>
        <w:t>ри</w:t>
      </w:r>
      <w:r w:rsidR="009A46D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наличии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 члена Товарищества нескольких земельных участков в пределах Товарищества при отчуждении одного земельного участка членство не прекращается.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216D8A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12</w:t>
      </w:r>
      <w:r w:rsidR="00BE47A1" w:rsidRPr="00216D8A">
        <w:rPr>
          <w:rStyle w:val="af8"/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7A1" w:rsidRPr="00216D8A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Правовой статус члена Товарищества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12.1.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Член Товарищества имеет право: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избирать и быть избранным в органы управления Товарищества;</w:t>
      </w:r>
    </w:p>
    <w:p w:rsidR="00BC7A17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участвовать в обсуждении и принятии решений по вопросам, рассматриваемым на Общих собраниях Товарищества;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</w:p>
    <w:p w:rsidR="00BC7A17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282BAB" w:rsidRPr="0010127F">
        <w:rPr>
          <w:rStyle w:val="af8"/>
          <w:rFonts w:ascii="Times New Roman" w:hAnsi="Times New Roman" w:cs="Times New Roman"/>
          <w:sz w:val="24"/>
          <w:szCs w:val="24"/>
        </w:rPr>
        <w:t>делегировать свои</w:t>
      </w:r>
      <w:r w:rsidR="00BC7A1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полномочия по участию </w:t>
      </w:r>
      <w:r w:rsidR="00282BA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 </w:t>
      </w:r>
      <w:r w:rsidR="00504156" w:rsidRPr="0010127F">
        <w:rPr>
          <w:rStyle w:val="af8"/>
          <w:rFonts w:ascii="Times New Roman" w:hAnsi="Times New Roman" w:cs="Times New Roman"/>
          <w:sz w:val="24"/>
          <w:szCs w:val="24"/>
        </w:rPr>
        <w:t>Об</w:t>
      </w:r>
      <w:r w:rsidR="00BC7A17" w:rsidRPr="0010127F">
        <w:rPr>
          <w:rStyle w:val="af8"/>
          <w:rFonts w:ascii="Times New Roman" w:hAnsi="Times New Roman" w:cs="Times New Roman"/>
          <w:sz w:val="24"/>
          <w:szCs w:val="24"/>
        </w:rPr>
        <w:t>щем собрании членов 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282BA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 согласно </w:t>
      </w:r>
      <w:r>
        <w:rPr>
          <w:rStyle w:val="af8"/>
          <w:rFonts w:ascii="Times New Roman" w:hAnsi="Times New Roman" w:cs="Times New Roman"/>
          <w:sz w:val="24"/>
          <w:szCs w:val="24"/>
        </w:rPr>
        <w:t>«</w:t>
      </w:r>
      <w:r w:rsidR="00282BAB" w:rsidRPr="0010127F">
        <w:rPr>
          <w:rStyle w:val="af8"/>
          <w:rFonts w:ascii="Times New Roman" w:hAnsi="Times New Roman" w:cs="Times New Roman"/>
          <w:sz w:val="24"/>
          <w:szCs w:val="24"/>
        </w:rPr>
        <w:t>Положения о представительстве на общем собрании</w:t>
      </w:r>
      <w:r>
        <w:rPr>
          <w:rStyle w:val="af8"/>
          <w:rFonts w:ascii="Times New Roman" w:hAnsi="Times New Roman" w:cs="Times New Roman"/>
          <w:sz w:val="24"/>
          <w:szCs w:val="24"/>
        </w:rPr>
        <w:t>»</w:t>
      </w:r>
      <w:r w:rsidR="00282BAB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получать информацию о деятельности исполнительных и контрольных органов Товарищества;</w:t>
      </w:r>
    </w:p>
    <w:p w:rsidR="00B5583E" w:rsidRPr="0010127F" w:rsidRDefault="00216D8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знакомиться и по заявлению получать за плату заверенные копии Устава Товарищества, финансовых отчётов, приходно-расходных смет, заключений ревизионной комиссии, протоколов Общих собраний и иных, предусмотренных Федеральным законом №217-ФЗ, Уставом Товарищества и решениями Общего собрания членов Товарищества</w:t>
      </w:r>
      <w:r w:rsidR="00620143">
        <w:rPr>
          <w:rStyle w:val="af8"/>
          <w:rFonts w:ascii="Times New Roman" w:hAnsi="Times New Roman" w:cs="Times New Roman"/>
          <w:sz w:val="24"/>
          <w:szCs w:val="24"/>
        </w:rPr>
        <w:t xml:space="preserve"> 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внутренних документов Товарищества. Предоставление указанных документов </w:t>
      </w:r>
      <w:r w:rsidR="00620143">
        <w:rPr>
          <w:rStyle w:val="af8"/>
          <w:rFonts w:ascii="Times New Roman" w:hAnsi="Times New Roman" w:cs="Times New Roman"/>
          <w:sz w:val="24"/>
          <w:szCs w:val="24"/>
        </w:rPr>
        <w:t>осуществляется в срок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 xml:space="preserve"> до</w:t>
      </w:r>
      <w:r w:rsidR="00620143">
        <w:rPr>
          <w:rStyle w:val="af8"/>
          <w:rFonts w:ascii="Times New Roman" w:hAnsi="Times New Roman" w:cs="Times New Roman"/>
          <w:sz w:val="24"/>
          <w:szCs w:val="24"/>
        </w:rPr>
        <w:t xml:space="preserve"> 30 дней после официального обращения.</w:t>
      </w:r>
    </w:p>
    <w:p w:rsidR="00B5583E" w:rsidRPr="0010127F" w:rsidRDefault="006201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-</w:t>
      </w:r>
      <w:r w:rsidR="00C6610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B5583E" w:rsidRPr="0010127F" w:rsidRDefault="006201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осуществлять в соответствии с градостроительными, экологическими, санитарно-гигиеническими, противопожарными и иными требованиями строительство или </w:t>
      </w:r>
      <w:r w:rsidR="00876167" w:rsidRPr="0010127F">
        <w:rPr>
          <w:rStyle w:val="af8"/>
          <w:rFonts w:ascii="Times New Roman" w:hAnsi="Times New Roman" w:cs="Times New Roman"/>
          <w:sz w:val="24"/>
          <w:szCs w:val="24"/>
        </w:rPr>
        <w:t>реконструкцию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жилого строения, хозяйственных построек и сооружений.</w:t>
      </w:r>
    </w:p>
    <w:p w:rsidR="00122F9F" w:rsidRDefault="006201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12.2. </w:t>
      </w:r>
      <w:r w:rsidR="007B076A">
        <w:rPr>
          <w:rStyle w:val="af8"/>
          <w:rFonts w:ascii="Times New Roman" w:hAnsi="Times New Roman" w:cs="Times New Roman"/>
          <w:sz w:val="24"/>
          <w:szCs w:val="24"/>
        </w:rPr>
        <w:t>У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частвовать в работе Общих собраний или делегировать право участия своему представителю, исполнять решения, принятые Председателем Товарищества и Правлением Товарищества, в рамках полномочий, установленных настоящим Уставом и действующим законодательством Российской Федерации или возложенных на них Общим собранием.</w:t>
      </w:r>
    </w:p>
    <w:p w:rsidR="007B076A" w:rsidRPr="0010127F" w:rsidRDefault="007B076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F91382" w:rsidRDefault="00F91382" w:rsidP="0028015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28015C" w:rsidRPr="0028015C" w:rsidRDefault="0028015C" w:rsidP="0028015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13   Обязанности ч</w:t>
      </w:r>
      <w:r w:rsidR="00BE47A1" w:rsidRPr="007B076A">
        <w:rPr>
          <w:rStyle w:val="af8"/>
          <w:rFonts w:ascii="Times New Roman" w:hAnsi="Times New Roman" w:cs="Times New Roman"/>
          <w:sz w:val="24"/>
          <w:szCs w:val="24"/>
          <w:u w:val="single"/>
        </w:rPr>
        <w:t>лен</w:t>
      </w: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28015C">
        <w:rPr>
          <w:rStyle w:val="af8"/>
          <w:rFonts w:ascii="Times New Roman" w:hAnsi="Times New Roman" w:cs="Times New Roman"/>
          <w:sz w:val="24"/>
          <w:szCs w:val="24"/>
          <w:u w:val="single"/>
        </w:rPr>
        <w:t>Товарищества и лиц, осуществляющих ведение садоводства на земельных участках, расположенных в границах территории садоводс</w:t>
      </w: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тва, без участия в Товариществе</w:t>
      </w:r>
    </w:p>
    <w:p w:rsidR="00B5583E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7B076A" w:rsidRPr="007B076A" w:rsidRDefault="007B076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B5583E" w:rsidRPr="0010127F" w:rsidRDefault="0028015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</w:t>
      </w:r>
      <w:r w:rsidR="00E22B9B" w:rsidRPr="0010127F">
        <w:rPr>
          <w:rStyle w:val="af8"/>
          <w:rFonts w:ascii="Times New Roman" w:hAnsi="Times New Roman" w:cs="Times New Roman"/>
          <w:sz w:val="24"/>
          <w:szCs w:val="24"/>
        </w:rPr>
        <w:t>.1</w:t>
      </w:r>
      <w:r>
        <w:rPr>
          <w:rStyle w:val="af8"/>
          <w:rFonts w:ascii="Times New Roman" w:hAnsi="Times New Roman" w:cs="Times New Roman"/>
          <w:sz w:val="24"/>
          <w:szCs w:val="24"/>
        </w:rPr>
        <w:t>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облюдать права других членов Товарищества и 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 w:rsidR="00B5583E" w:rsidRPr="0010127F" w:rsidRDefault="0028015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13.2. 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Н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ести бремя содержания земельного участка и ответственности за нарушение законодательства;</w:t>
      </w:r>
    </w:p>
    <w:p w:rsidR="00B5583E" w:rsidRPr="0010127F" w:rsidRDefault="0028015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13.3. </w:t>
      </w:r>
      <w:r w:rsidR="0054363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Д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обросовестно выполнять требования земельного зако</w:t>
      </w:r>
      <w:r w:rsidR="00AB7C0E" w:rsidRPr="0010127F">
        <w:rPr>
          <w:rStyle w:val="af8"/>
          <w:rFonts w:ascii="Times New Roman" w:hAnsi="Times New Roman" w:cs="Times New Roman"/>
          <w:sz w:val="24"/>
          <w:szCs w:val="24"/>
        </w:rPr>
        <w:t>нодательства о землепользовании. О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своить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</w:t>
      </w:r>
      <w:r w:rsidR="0026094D">
        <w:rPr>
          <w:rStyle w:val="af8"/>
          <w:rFonts w:ascii="Times New Roman" w:hAnsi="Times New Roman" w:cs="Times New Roman"/>
          <w:sz w:val="24"/>
          <w:szCs w:val="24"/>
        </w:rPr>
        <w:t>, зарослей кустарников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, содержание в порядке ограждения и т. д.);</w:t>
      </w:r>
    </w:p>
    <w:p w:rsidR="00504156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13.4.  С</w:t>
      </w:r>
      <w:r w:rsidR="00504156" w:rsidRPr="0010127F">
        <w:rPr>
          <w:rStyle w:val="af8"/>
          <w:rFonts w:ascii="Times New Roman" w:hAnsi="Times New Roman" w:cs="Times New Roman"/>
          <w:sz w:val="24"/>
          <w:szCs w:val="24"/>
        </w:rPr>
        <w:t>воевременно вносить на расчетный счет Товарищества членские и целевые взносы в размерах и в сроки, определяемые Общим собранием, а также плату за потребляемую электроэнергию и другие платежи;</w:t>
      </w:r>
    </w:p>
    <w:p w:rsidR="00B5583E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13.5.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облюдать агротехнические требования, установленные полномочными органами режимы и ограничения;</w:t>
      </w:r>
    </w:p>
    <w:p w:rsidR="00B5583E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13.6.  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ри застройке участка, а также посадке плодовых деревьев соблюдать градостроительные, экологические, санитарно-гигиенические, противопожарные и иные требования (нормы, правила и нормативы);</w:t>
      </w:r>
    </w:p>
    <w:p w:rsidR="00B5583E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13.7.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одержать в порядке прилегающие </w:t>
      </w:r>
      <w:r w:rsidR="00AB7C0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к своему земельному участку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участки инженерных сетей, д</w:t>
      </w:r>
      <w:r w:rsidR="00AB7C0E" w:rsidRPr="0010127F">
        <w:rPr>
          <w:rStyle w:val="af8"/>
          <w:rFonts w:ascii="Times New Roman" w:hAnsi="Times New Roman" w:cs="Times New Roman"/>
          <w:sz w:val="24"/>
          <w:szCs w:val="24"/>
        </w:rPr>
        <w:t>орог, проезды, проходы и кюветы,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не загрязнять экологически вредными веществами и не захламлять бытовым мусором территорию Товарищества, прилегающие к ней прибрежную полосу и водоемы;</w:t>
      </w:r>
    </w:p>
    <w:p w:rsidR="00B5583E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13.8.  Б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ережно относиться к имуществу Товарищества, а при его порче, поломке или утрате по вине члена Товарищес</w:t>
      </w:r>
      <w:r w:rsidR="00206086" w:rsidRPr="0010127F">
        <w:rPr>
          <w:rStyle w:val="af8"/>
          <w:rFonts w:ascii="Times New Roman" w:hAnsi="Times New Roman" w:cs="Times New Roman"/>
          <w:sz w:val="24"/>
          <w:szCs w:val="24"/>
        </w:rPr>
        <w:t>тва восстанавливать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или возмещать Товариществу нанесенный ущерб;</w:t>
      </w:r>
    </w:p>
    <w:p w:rsidR="00B5583E" w:rsidRPr="0010127F" w:rsidRDefault="0026094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13.9.  У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частвовать личным трудом или трудом членов своей семьи в коллективных работах по благоустройству территории Товарищества и иных по необходимости организуемых Правлением мероприятиях;</w:t>
      </w:r>
    </w:p>
    <w:p w:rsidR="002023EC" w:rsidRPr="0010127F" w:rsidRDefault="00FB51F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13.10.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облюдать правила внутреннего распорядка в Товариществе, не допускать действий, нарушающих нормаль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>ные условия для работы и отдыха. На территори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и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 распространяются требования 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нормативно-правового документа Законодательного собрания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б 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обеспечении тишины и покоя, 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 соответствии с которым шуметь запрещается: </w:t>
      </w:r>
    </w:p>
    <w:p w:rsidR="002023EC" w:rsidRPr="0010127F" w:rsidRDefault="00122F9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с 22-00 вечера</w:t>
      </w:r>
      <w:r w:rsidR="00FB51F4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до 06-00 утра</w:t>
      </w:r>
      <w:r w:rsidR="0020608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будние дни;</w:t>
      </w:r>
    </w:p>
    <w:p w:rsidR="002023EC" w:rsidRPr="0010127F" w:rsidRDefault="00122F9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с 23-00 ча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сов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вечера до 08-00 часов утра</w:t>
      </w:r>
      <w:r w:rsidR="00FB51F4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в</w:t>
      </w:r>
      <w:r w:rsidR="002023EC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выходны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е и праздничные дни</w:t>
      </w:r>
      <w:r w:rsidR="007E4B93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B5583E" w:rsidRPr="0010127F" w:rsidRDefault="00FB51F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13.11.  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редставлять беспрепятственный допуск </w:t>
      </w:r>
      <w:r>
        <w:rPr>
          <w:rStyle w:val="af8"/>
          <w:rFonts w:ascii="Times New Roman" w:hAnsi="Times New Roman" w:cs="Times New Roman"/>
          <w:sz w:val="24"/>
          <w:szCs w:val="24"/>
        </w:rPr>
        <w:t>сотрудников СНТ 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контрольных комиссий Товарищества для проверки правильности потребления электроэнергии и эксплуатации электроустановок, соблюдения пожарной безопасности;</w:t>
      </w:r>
    </w:p>
    <w:p w:rsidR="00B5583E" w:rsidRPr="0010127F" w:rsidRDefault="00FB51F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</w:t>
      </w:r>
      <w:r w:rsidR="002A769E" w:rsidRPr="0010127F">
        <w:rPr>
          <w:rStyle w:val="af8"/>
          <w:rFonts w:ascii="Times New Roman" w:hAnsi="Times New Roman" w:cs="Times New Roman"/>
          <w:sz w:val="24"/>
          <w:szCs w:val="24"/>
        </w:rPr>
        <w:t>.1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2</w:t>
      </w:r>
      <w:r>
        <w:rPr>
          <w:rStyle w:val="af8"/>
          <w:rFonts w:ascii="Times New Roman" w:hAnsi="Times New Roman" w:cs="Times New Roman"/>
          <w:sz w:val="24"/>
          <w:szCs w:val="24"/>
        </w:rPr>
        <w:t>.  П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роявлять вежливое и уважительное отношение к соседям и другим членам Товарищества, членам их семей; не допускать возникновения конфликтных ситуаций, способствовать укреплению морально-психологического климата в Товариществе;</w:t>
      </w:r>
    </w:p>
    <w:p w:rsidR="00A62938" w:rsidRPr="0010127F" w:rsidRDefault="00FB51F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</w:t>
      </w:r>
      <w:r w:rsidR="002A769E" w:rsidRPr="0010127F">
        <w:rPr>
          <w:rStyle w:val="af8"/>
          <w:rFonts w:ascii="Times New Roman" w:hAnsi="Times New Roman" w:cs="Times New Roman"/>
          <w:sz w:val="24"/>
          <w:szCs w:val="24"/>
        </w:rPr>
        <w:t>.1</w:t>
      </w:r>
      <w:r w:rsidR="00122F9F" w:rsidRPr="0010127F">
        <w:rPr>
          <w:rStyle w:val="af8"/>
          <w:rFonts w:ascii="Times New Roman" w:hAnsi="Times New Roman" w:cs="Times New Roman"/>
          <w:sz w:val="24"/>
          <w:szCs w:val="24"/>
        </w:rPr>
        <w:t>3</w:t>
      </w:r>
      <w:r>
        <w:rPr>
          <w:rStyle w:val="af8"/>
          <w:rFonts w:ascii="Times New Roman" w:hAnsi="Times New Roman" w:cs="Times New Roman"/>
          <w:sz w:val="24"/>
          <w:szCs w:val="24"/>
        </w:rPr>
        <w:t>.  С</w:t>
      </w:r>
      <w:r w:rsidR="00A62938" w:rsidRPr="0010127F">
        <w:rPr>
          <w:rStyle w:val="af8"/>
          <w:rFonts w:ascii="Times New Roman" w:hAnsi="Times New Roman" w:cs="Times New Roman"/>
          <w:sz w:val="24"/>
          <w:szCs w:val="24"/>
        </w:rPr>
        <w:t>облюдать правила содержания домашних животных, предусмотренные Федеральным законом «Об ответственном обращении с животными и о внесении изменений в отдельные законодательные акты РФ» № 498-ФЗ от 27.12.2018.</w:t>
      </w:r>
    </w:p>
    <w:p w:rsidR="00436531" w:rsidRPr="0010127F" w:rsidRDefault="00FB51F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13</w:t>
      </w:r>
      <w:r w:rsidR="002A769E" w:rsidRPr="0010127F">
        <w:rPr>
          <w:rStyle w:val="af8"/>
          <w:rFonts w:ascii="Times New Roman" w:hAnsi="Times New Roman" w:cs="Times New Roman"/>
          <w:sz w:val="24"/>
          <w:szCs w:val="24"/>
        </w:rPr>
        <w:t>.1</w:t>
      </w:r>
      <w:r>
        <w:rPr>
          <w:rStyle w:val="af8"/>
          <w:rFonts w:ascii="Times New Roman" w:hAnsi="Times New Roman" w:cs="Times New Roman"/>
          <w:sz w:val="24"/>
          <w:szCs w:val="24"/>
        </w:rPr>
        <w:t>4. 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облюдать иные требования, установленные законодат</w:t>
      </w:r>
      <w:r w:rsidR="00D1188D" w:rsidRPr="0010127F">
        <w:rPr>
          <w:rStyle w:val="af8"/>
          <w:rFonts w:ascii="Times New Roman" w:hAnsi="Times New Roman" w:cs="Times New Roman"/>
          <w:sz w:val="24"/>
          <w:szCs w:val="24"/>
        </w:rPr>
        <w:t>ельством РФ и настоящим Уставом.</w:t>
      </w:r>
    </w:p>
    <w:p w:rsidR="00D1188D" w:rsidRPr="0010127F" w:rsidRDefault="00D1188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887B66" w:rsidRPr="00FB51F4" w:rsidRDefault="00887B66" w:rsidP="00FB51F4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FB51F4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</w:t>
      </w:r>
      <w:r w:rsidR="004D20C5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FB51F4">
        <w:rPr>
          <w:rStyle w:val="af8"/>
          <w:rFonts w:ascii="Times New Roman" w:hAnsi="Times New Roman" w:cs="Times New Roman"/>
          <w:sz w:val="24"/>
          <w:szCs w:val="24"/>
          <w:u w:val="single"/>
        </w:rPr>
        <w:t>4.</w:t>
      </w:r>
      <w:r w:rsidR="00FB51F4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B51F4">
        <w:rPr>
          <w:rStyle w:val="af8"/>
          <w:rFonts w:ascii="Times New Roman" w:hAnsi="Times New Roman" w:cs="Times New Roman"/>
          <w:sz w:val="24"/>
          <w:szCs w:val="24"/>
          <w:u w:val="single"/>
        </w:rPr>
        <w:t>Реестр членов Товарищества</w:t>
      </w:r>
    </w:p>
    <w:p w:rsidR="00887B66" w:rsidRPr="0010127F" w:rsidRDefault="00887B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14.1.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Не позднее одного месяца со дня государственной регистрации СНТ Председателем Товарищества создается реестр членов Товарищества и осуществляется его ведение.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14.2.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Обработка персональных данных, необходимых для ведения реестра членов Товарищества, осуществляется в соответствии с Федеральным законом № 217-ФЗ и законодательством о персональных данных.</w:t>
      </w:r>
    </w:p>
    <w:p w:rsidR="004D20C5" w:rsidRPr="0010127F" w:rsidRDefault="004D20C5" w:rsidP="004D20C5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14.3.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Реестр членов Товарищества должен содержать следующие данные о членах Товариществ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и</w:t>
      </w:r>
      <w:r w:rsidRPr="004D20C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лиц, осуществляющих ведение садоводства на земельных участках, расположенных в границах территории садоводства, без участия в Товариществе;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фам</w:t>
      </w:r>
      <w:r>
        <w:rPr>
          <w:rStyle w:val="af8"/>
          <w:rFonts w:ascii="Times New Roman" w:hAnsi="Times New Roman" w:cs="Times New Roman"/>
          <w:sz w:val="24"/>
          <w:szCs w:val="24"/>
        </w:rPr>
        <w:t>илия, имя, отчество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;  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адрес его места жительства; 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почтовый адрес, по которому заявителем могут быть получены почтовые сообщения (за исключением случаев, если такие сообщения могут быть получены по адресу места жительства); 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кадастровый (условный) номер и площадь земельного участка, правообладателем которого является член Товарищества; 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адрес электронной почты, по которому члену Товарищества могут быть направлены электронные сообщения (при наличии); </w:t>
      </w:r>
    </w:p>
    <w:p w:rsidR="00887B66" w:rsidRPr="0010127F" w:rsidRDefault="004D20C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контактный номер телефона.</w:t>
      </w:r>
    </w:p>
    <w:p w:rsidR="00887B66" w:rsidRPr="0010127F" w:rsidRDefault="00887B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Член Товарищества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 xml:space="preserve"> и</w:t>
      </w:r>
      <w:r w:rsidR="004D20C5" w:rsidRPr="004D20C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D20C5" w:rsidRPr="0010127F">
        <w:rPr>
          <w:rStyle w:val="af8"/>
          <w:rFonts w:ascii="Times New Roman" w:hAnsi="Times New Roman" w:cs="Times New Roman"/>
          <w:sz w:val="24"/>
          <w:szCs w:val="24"/>
        </w:rPr>
        <w:t>лиц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>а</w:t>
      </w:r>
      <w:r w:rsidR="004D20C5" w:rsidRPr="0010127F">
        <w:rPr>
          <w:rStyle w:val="af8"/>
          <w:rFonts w:ascii="Times New Roman" w:hAnsi="Times New Roman" w:cs="Times New Roman"/>
          <w:sz w:val="24"/>
          <w:szCs w:val="24"/>
        </w:rPr>
        <w:t>, осуществляющих ведение садоводства на земельных участках, расположенных в границах территории садоводс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>тва, без участия в Товариществе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обязан</w:t>
      </w:r>
      <w:r w:rsidR="00CB2D2C">
        <w:rPr>
          <w:rStyle w:val="af8"/>
          <w:rFonts w:ascii="Times New Roman" w:hAnsi="Times New Roman" w:cs="Times New Roman"/>
          <w:sz w:val="24"/>
          <w:szCs w:val="24"/>
        </w:rPr>
        <w:t>ы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предоставлять достоверные сведения, необходимые для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 xml:space="preserve"> ведения реестра  Товарищества</w:t>
      </w:r>
      <w:r w:rsidR="004D20C5" w:rsidRPr="004D20C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и своевременно, не позднее 30 дней с момента измен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 xml:space="preserve">ений сведений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информировать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Председателя Товарищества или иного уполномоченного члена Правления Товарищества об их изменении.</w:t>
      </w:r>
    </w:p>
    <w:p w:rsidR="00887B66" w:rsidRPr="0010127F" w:rsidRDefault="00887B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>данного требования, собственник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несет риск отнесения на него расходов Товарищества, связанны</w:t>
      </w:r>
      <w:r w:rsidR="004D20C5">
        <w:rPr>
          <w:rStyle w:val="af8"/>
          <w:rFonts w:ascii="Times New Roman" w:hAnsi="Times New Roman" w:cs="Times New Roman"/>
          <w:sz w:val="24"/>
          <w:szCs w:val="24"/>
        </w:rPr>
        <w:t xml:space="preserve">х с отсутствием в реестре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 актуальной информации.</w:t>
      </w:r>
    </w:p>
    <w:p w:rsidR="00887B66" w:rsidRPr="0010127F" w:rsidRDefault="00CB2D2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14.4.  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>В отдельный раз</w:t>
      </w:r>
      <w:r>
        <w:rPr>
          <w:rStyle w:val="af8"/>
          <w:rFonts w:ascii="Times New Roman" w:hAnsi="Times New Roman" w:cs="Times New Roman"/>
          <w:sz w:val="24"/>
          <w:szCs w:val="24"/>
        </w:rPr>
        <w:t>дел реестра</w:t>
      </w:r>
      <w:r w:rsidR="00887B6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 вносятся сведения о лицах, осуществляющих ведение садоводства на садовых земельных участках, расположенных в границах территории садоводства, без участия в Това</w:t>
      </w:r>
      <w:r>
        <w:rPr>
          <w:rStyle w:val="af8"/>
          <w:rFonts w:ascii="Times New Roman" w:hAnsi="Times New Roman" w:cs="Times New Roman"/>
          <w:sz w:val="24"/>
          <w:szCs w:val="24"/>
        </w:rPr>
        <w:t>риществе, которые также в обязательном порядке обязаны выполнять  п. 14.3. Устава.</w:t>
      </w:r>
    </w:p>
    <w:p w:rsidR="00887B66" w:rsidRPr="0010127F" w:rsidRDefault="00887B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25564A" w:rsidRPr="00CB2D2C" w:rsidRDefault="00CB2D2C" w:rsidP="00CB2D2C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Глава 15</w:t>
      </w:r>
      <w:r w:rsidR="0025564A" w:rsidRPr="00CB2D2C">
        <w:rPr>
          <w:rStyle w:val="af8"/>
          <w:rFonts w:ascii="Times New Roman" w:hAnsi="Times New Roman" w:cs="Times New Roman"/>
          <w:sz w:val="24"/>
          <w:szCs w:val="24"/>
          <w:u w:val="single"/>
        </w:rPr>
        <w:t>.</w:t>
      </w:r>
      <w:r w:rsidR="00BE47A1" w:rsidRPr="00CB2D2C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Управление Товариществом</w:t>
      </w:r>
    </w:p>
    <w:p w:rsidR="00CB2D2C" w:rsidRPr="0010127F" w:rsidRDefault="00CB2D2C" w:rsidP="00CB2D2C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CB2D2C" w:rsidRDefault="0025564A" w:rsidP="00CB2D2C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CB2D2C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1.  Органы управления Товариществом</w:t>
      </w:r>
    </w:p>
    <w:p w:rsidR="0025564A" w:rsidRPr="0010127F" w:rsidRDefault="0025564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48134C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1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25564A" w:rsidRPr="0010127F">
        <w:rPr>
          <w:rStyle w:val="af8"/>
          <w:rFonts w:ascii="Times New Roman" w:hAnsi="Times New Roman" w:cs="Times New Roman"/>
          <w:sz w:val="24"/>
          <w:szCs w:val="24"/>
        </w:rPr>
        <w:t>.Высшим органом управления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25564A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25564A" w:rsidRPr="0010127F">
        <w:rPr>
          <w:rStyle w:val="af8"/>
          <w:rFonts w:ascii="Times New Roman" w:hAnsi="Times New Roman" w:cs="Times New Roman"/>
          <w:sz w:val="24"/>
          <w:szCs w:val="24"/>
        </w:rPr>
        <w:t>является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32F2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25564A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Товарищества. Общему собранию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32F24" w:rsidRPr="0010127F">
        <w:rPr>
          <w:rStyle w:val="af8"/>
          <w:rFonts w:ascii="Times New Roman" w:hAnsi="Times New Roman" w:cs="Times New Roman"/>
          <w:sz w:val="24"/>
          <w:szCs w:val="24"/>
        </w:rPr>
        <w:t>подконтрольны и подотчетны все другие органы управления Товарищества.</w:t>
      </w:r>
      <w:r w:rsidR="002B594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38220D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Товарищество вправе проводить общее собрание его членов в форме собрания уполномоченных представи</w:t>
      </w:r>
      <w:r w:rsidR="0038220D" w:rsidRPr="0010127F">
        <w:rPr>
          <w:rStyle w:val="af8"/>
          <w:rFonts w:ascii="Times New Roman" w:hAnsi="Times New Roman" w:cs="Times New Roman"/>
          <w:sz w:val="24"/>
          <w:szCs w:val="24"/>
        </w:rPr>
        <w:softHyphen/>
        <w:t>телей на основании решения, принятого на заседании Правления.</w:t>
      </w:r>
    </w:p>
    <w:p w:rsidR="00632F24" w:rsidRPr="0010127F" w:rsidRDefault="00632F24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В Товариществе создаются органы управления:</w:t>
      </w:r>
    </w:p>
    <w:p w:rsidR="00632F24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   Е</w:t>
      </w:r>
      <w:r w:rsidR="00632F2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диноличный исполнительный орган - Председатель Товарищества; </w:t>
      </w:r>
    </w:p>
    <w:p w:rsidR="00560344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15.3. </w:t>
      </w:r>
      <w:r w:rsidR="0055488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632F24" w:rsidRPr="0010127F">
        <w:rPr>
          <w:rStyle w:val="af8"/>
          <w:rFonts w:ascii="Times New Roman" w:hAnsi="Times New Roman" w:cs="Times New Roman"/>
          <w:sz w:val="24"/>
          <w:szCs w:val="24"/>
        </w:rPr>
        <w:t>остоянно действующий коллегиальный исполнительный</w:t>
      </w:r>
      <w:r w:rsidR="007E4B93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орган - Правление Товарищества.</w:t>
      </w:r>
    </w:p>
    <w:p w:rsidR="006D5685" w:rsidRPr="0010127F" w:rsidRDefault="006D568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7D7E48" w:rsidRPr="008D6568" w:rsidRDefault="007D7E48" w:rsidP="008D6568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8D6568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2</w:t>
      </w:r>
      <w:r w:rsidR="00436531" w:rsidRPr="008D6568">
        <w:rPr>
          <w:rStyle w:val="af8"/>
          <w:rFonts w:ascii="Times New Roman" w:hAnsi="Times New Roman" w:cs="Times New Roman"/>
          <w:sz w:val="24"/>
          <w:szCs w:val="24"/>
          <w:u w:val="single"/>
        </w:rPr>
        <w:t>. Общее собрание членов Т</w:t>
      </w:r>
      <w:r w:rsidR="006D5685" w:rsidRPr="008D6568">
        <w:rPr>
          <w:rStyle w:val="af8"/>
          <w:rFonts w:ascii="Times New Roman" w:hAnsi="Times New Roman" w:cs="Times New Roman"/>
          <w:sz w:val="24"/>
          <w:szCs w:val="24"/>
          <w:u w:val="single"/>
        </w:rPr>
        <w:t>оварищества.</w:t>
      </w:r>
    </w:p>
    <w:p w:rsidR="006D5685" w:rsidRPr="008D6568" w:rsidRDefault="006D5685" w:rsidP="008D6568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8D6568">
        <w:rPr>
          <w:rStyle w:val="af8"/>
          <w:rFonts w:ascii="Times New Roman" w:hAnsi="Times New Roman" w:cs="Times New Roman"/>
          <w:sz w:val="24"/>
          <w:szCs w:val="24"/>
          <w:u w:val="single"/>
        </w:rPr>
        <w:t>Компетенция и порядок проведения</w:t>
      </w:r>
    </w:p>
    <w:p w:rsidR="006D5685" w:rsidRPr="0010127F" w:rsidRDefault="006D568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C6610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</w:t>
      </w:r>
      <w:r w:rsidR="008D6568">
        <w:rPr>
          <w:rStyle w:val="af8"/>
          <w:rFonts w:ascii="Times New Roman" w:hAnsi="Times New Roman" w:cs="Times New Roman"/>
          <w:sz w:val="24"/>
          <w:szCs w:val="24"/>
        </w:rPr>
        <w:t>2.</w:t>
      </w:r>
      <w:r w:rsidR="0046471F" w:rsidRPr="0010127F">
        <w:rPr>
          <w:rStyle w:val="af8"/>
          <w:rFonts w:ascii="Times New Roman" w:hAnsi="Times New Roman" w:cs="Times New Roman"/>
          <w:sz w:val="24"/>
          <w:szCs w:val="24"/>
        </w:rPr>
        <w:t>1.</w:t>
      </w:r>
      <w:r w:rsidR="008D656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7D7E4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К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исключительной компетенции Общего собрания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</w:t>
      </w:r>
      <w:r w:rsidR="008D656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относятся следующие вопросы: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bookmarkStart w:id="3" w:name="1fob9te" w:colFirst="0" w:colLast="0"/>
      <w:bookmarkEnd w:id="3"/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изменение Устава Товарищества;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избрание органов Товарищества (Председателя Товарищества</w:t>
      </w:r>
      <w:r w:rsidR="007D7E48" w:rsidRPr="0010127F">
        <w:rPr>
          <w:rStyle w:val="af8"/>
          <w:rFonts w:ascii="Times New Roman" w:hAnsi="Times New Roman" w:cs="Times New Roman"/>
          <w:sz w:val="24"/>
          <w:szCs w:val="24"/>
        </w:rPr>
        <w:t>, членов Правления Товарищества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, Ревизионной к</w:t>
      </w:r>
      <w:r w:rsidR="007D7E48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омиссии) 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досрочное прекращение их полномочий;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определение условий, на которых осуществляется оплата труда Председателя Товарищества, членов Правления Товарищества, членов Ревизионной комиссии, а также иных лиц, с которыми Товариществом заключены трудовые договоры;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решения о создании (строительстве, реконструкции) или приобретении</w:t>
      </w:r>
      <w:r>
        <w:rPr>
          <w:rStyle w:val="af8"/>
          <w:rFonts w:ascii="Times New Roman" w:hAnsi="Times New Roman" w:cs="Times New Roman"/>
          <w:sz w:val="24"/>
          <w:szCs w:val="24"/>
        </w:rPr>
        <w:t>, отчуждения, аренды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имущества общего пользования, в том числе земельных участков общего назначения, и о порядке его использования;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bookmarkStart w:id="4" w:name="3znysh7" w:colFirst="0" w:colLast="0"/>
      <w:bookmarkEnd w:id="4"/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собственность муниципального образования, в границах которых расположена территория садоводства;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решения об открытии или о закрытии банковских счетов Товарищества;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bookmarkStart w:id="5" w:name="2et92p0" w:colFirst="0" w:colLast="0"/>
      <w:bookmarkEnd w:id="5"/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распределение образованных на основании утвержденной документации по планировке территории садовых земельных участков</w:t>
      </w:r>
      <w:r w:rsidR="00E50EA2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законодательством Российской Федерации;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отчетов Ревизионной комиссии;</w:t>
      </w:r>
    </w:p>
    <w:p w:rsidR="00B5583E" w:rsidRPr="0010127F" w:rsidRDefault="008D656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положения об оплате труда работников и членов органов Товарищества, членов Ревизионной комиссии, заключивших трудовые договоры с Товариществом;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решений о создании ассоциаций (союзов) Товариществ, вступлении в них или выходе из них;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заключение договора с аудиторской организацией или индивидуальным аудитором Товарищества;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порядка ведения Общего собрания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, деятельности Председателя и Правления Товарищества, деятельности Ревизионной комиссии Товарищества;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рассмотрение жалоб членов Товарищества на решения и действия (бездействие) членов Правления, Председателя, членов Ревизионной комиссии Товарищества;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bookmarkStart w:id="6" w:name="tyjcwt" w:colFirst="0" w:colLast="0"/>
      <w:bookmarkEnd w:id="6"/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приходно-расходной сметы Товарищества и принятие решения о ее исполнении;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отчетов Правления Товарищества, отчетов Председателя Товарищества;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определение порядка рассмотрения органами Товарищества заявлений (обращений, жалоб) членов Товарищества;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решения об избрании председательствующего на Об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щем собрании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  <w:bookmarkStart w:id="7" w:name="3dy6vkm" w:colFirst="0" w:colLast="0"/>
      <w:bookmarkEnd w:id="7"/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определение р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азмера и срока внесения взносов и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порядка расходования целевых взносов, а также размера и срока внесения платы, для лиц, ведущих деятельность садоводства на садовых земельных участках, расположенных в границах территории садоводства, без участия в Товариществе;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утверждение финансово-экономического обоснования размера взносов, финансово-экономического обоснования размера платы, для лиц, ведущих деятельность садоводства на садовых земельных участках, расположенных в границах территории садоводства, без участия в Товариществе;</w:t>
      </w:r>
      <w:bookmarkStart w:id="8" w:name="1t3h5sf" w:colFirst="0" w:colLast="0"/>
      <w:bookmarkEnd w:id="8"/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B5583E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Общ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ее собрание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вправе рассматривать любые иные вопросы деятельности Товарищества и принимать по ним решения.</w:t>
      </w:r>
    </w:p>
    <w:p w:rsidR="006D5685" w:rsidRPr="0010127F" w:rsidRDefault="00C6610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>2.2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D5685" w:rsidRPr="0010127F">
        <w:rPr>
          <w:rStyle w:val="af8"/>
          <w:rFonts w:ascii="Times New Roman" w:hAnsi="Times New Roman" w:cs="Times New Roman"/>
          <w:sz w:val="24"/>
          <w:szCs w:val="24"/>
        </w:rPr>
        <w:t>Общ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ее собрание 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членов Товарищества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D5685" w:rsidRPr="0010127F">
        <w:rPr>
          <w:rStyle w:val="af8"/>
          <w:rFonts w:ascii="Times New Roman" w:hAnsi="Times New Roman" w:cs="Times New Roman"/>
          <w:sz w:val="24"/>
          <w:szCs w:val="24"/>
        </w:rPr>
        <w:t>созывается Правлением Товарищества по мере необходимости, но не реже, чем один раз в год.</w:t>
      </w:r>
    </w:p>
    <w:p w:rsidR="00436531" w:rsidRPr="0010127F" w:rsidRDefault="00C6610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15.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>2.3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Уведомление о проведении Общего собрания членов Товарищества</w:t>
      </w:r>
      <w:r w:rsidR="00E431D3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не менее чем за две недели до дня его проведения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может осуществляться путём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:</w:t>
      </w:r>
    </w:p>
    <w:p w:rsidR="00436531" w:rsidRPr="0010127F" w:rsidRDefault="00E431D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-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размещ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>ения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информационных стендах и щитах, расположенных в помещении Правления и на территории Товарищества</w:t>
      </w:r>
      <w:r w:rsidR="00B03C3A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43653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размещ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>ения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официальном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сайте Товарищества в информационно-телекоммуникационной сети "Интернет";</w:t>
      </w:r>
    </w:p>
    <w:p w:rsidR="00436531" w:rsidRPr="0010127F" w:rsidRDefault="0043653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размещ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>ения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средствах массовой информации;</w:t>
      </w:r>
    </w:p>
    <w:p w:rsidR="00436531" w:rsidRPr="0010127F" w:rsidRDefault="0043653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направл</w:t>
      </w:r>
      <w:r w:rsidR="009464BD" w:rsidRPr="0010127F">
        <w:rPr>
          <w:rStyle w:val="af8"/>
          <w:rFonts w:ascii="Times New Roman" w:hAnsi="Times New Roman" w:cs="Times New Roman"/>
          <w:sz w:val="24"/>
          <w:szCs w:val="24"/>
        </w:rPr>
        <w:t>ения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436531" w:rsidRPr="0010127F" w:rsidRDefault="0043653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 оповещения по телефонам, указанным в реестре членов Товарищества (телефонограмма, рассылка СМС-извещений)</w:t>
      </w:r>
      <w:r w:rsidR="00B03C3A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15.2.4.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15.2.5.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</w:t>
      </w:r>
      <w:r w:rsidR="00A7493E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оварищества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</w:t>
      </w:r>
      <w:r w:rsidR="00B03C3A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15.2.6</w:t>
      </w:r>
      <w:r w:rsidR="00FE5CE9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Общее собрание членов Товарищества правомочно, если на нем присутствует более 50% членов Товарищества или их представителей.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15.2.7.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Председатель и секретарь (секретариат) Общего собрания избираются  </w:t>
      </w:r>
      <w:r w:rsidR="0054671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простым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большинством голосов</w:t>
      </w:r>
      <w:r w:rsidR="0054671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из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4671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числа присутствующих на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собрани</w:t>
      </w:r>
      <w:r w:rsidR="00546715" w:rsidRPr="0010127F">
        <w:rPr>
          <w:rStyle w:val="af8"/>
          <w:rFonts w:ascii="Times New Roman" w:hAnsi="Times New Roman" w:cs="Times New Roman"/>
          <w:sz w:val="24"/>
          <w:szCs w:val="24"/>
        </w:rPr>
        <w:t>и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15.2.8.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Члены Товарищества вправе участвовать в работе Общего собрания, в голосовании лично или через своего представителя, полномочия которого должны быть оформлены доверенностью, заверенной нотариусом либо Председателем Товарищества.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2.9.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В доверенности должны быть указаны: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фамилия, имя, отчество доверителя, сведения о членстве;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номер садового земельного участка; </w:t>
      </w:r>
    </w:p>
    <w:p w:rsidR="00436531" w:rsidRPr="0010127F" w:rsidRDefault="006214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данные доверенного лица;</w:t>
      </w:r>
    </w:p>
    <w:p w:rsidR="00436531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6214CC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олномочия на представление интересов на Общем собрании членов Товарищества с правом голосования по всем вопросам повестки Общ</w:t>
      </w:r>
      <w:r>
        <w:rPr>
          <w:rStyle w:val="af8"/>
          <w:rFonts w:ascii="Times New Roman" w:hAnsi="Times New Roman" w:cs="Times New Roman"/>
          <w:sz w:val="24"/>
          <w:szCs w:val="24"/>
        </w:rPr>
        <w:t>его собрания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по вопросам, указанным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для лиц, ведущих деятельность садоводства на садовых земельных участках, расположенных в границах территории садоводства, без участия в Товариществе;</w:t>
      </w:r>
    </w:p>
    <w:p w:rsidR="00BA1638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срок действия доверенности. </w:t>
      </w:r>
    </w:p>
    <w:p w:rsidR="00436531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15.2.10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Порядок оформления доверенностей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на участие в Общем собрании членов Товарищества:</w:t>
      </w:r>
    </w:p>
    <w:p w:rsidR="00436531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д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оверенность оформляется без предоставления права быть избранным в органы управления Товарищества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оверенность оформляется без права передоверия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3079F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15.2.11. П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ри подаче доверенности для заверения доверител</w:t>
      </w:r>
      <w:r>
        <w:rPr>
          <w:rStyle w:val="af8"/>
          <w:rFonts w:ascii="Times New Roman" w:hAnsi="Times New Roman" w:cs="Times New Roman"/>
          <w:sz w:val="24"/>
          <w:szCs w:val="24"/>
        </w:rPr>
        <w:t>ь обязан предоставить</w:t>
      </w:r>
      <w:r w:rsidR="008569B0">
        <w:rPr>
          <w:rStyle w:val="af8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f8"/>
          <w:rFonts w:ascii="Times New Roman" w:hAnsi="Times New Roman" w:cs="Times New Roman"/>
          <w:sz w:val="24"/>
          <w:szCs w:val="24"/>
        </w:rPr>
        <w:t>документы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удостоверяющие его личность,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правоустанавливающие документы на земельный участок и документы, подтверждающие членство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в Товариществе;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15.2.12.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Председатель</w:t>
      </w:r>
      <w:r w:rsidR="003079F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Товарищества обязан проверить полномочия доверителя, ознакомиться с </w:t>
      </w:r>
      <w:r w:rsidR="00547FE0" w:rsidRPr="0010127F">
        <w:rPr>
          <w:rStyle w:val="af8"/>
          <w:rFonts w:ascii="Times New Roman" w:hAnsi="Times New Roman" w:cs="Times New Roman"/>
          <w:sz w:val="24"/>
          <w:szCs w:val="24"/>
        </w:rPr>
        <w:t>предоставленными документами;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15.2.13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заверяет доверенность путём проставления подписи, удостоверяющей, что доверенность содержит достоверную информацию.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Подлинности доверенности заверяется печатью Товарищества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15.2.14.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 при заверении</w:t>
      </w:r>
      <w:r w:rsidR="00E50EA2">
        <w:rPr>
          <w:rStyle w:val="af8"/>
          <w:rFonts w:ascii="Times New Roman" w:hAnsi="Times New Roman" w:cs="Times New Roman"/>
          <w:sz w:val="24"/>
          <w:szCs w:val="24"/>
        </w:rPr>
        <w:t xml:space="preserve"> каждой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доверенности обязан присвоить доверенности порядковый номер и внести соответствующую запись в ж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урнал регистрации доверенностей;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15.2.15. З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апись в журнале регистрации удос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товеряется подписью доверителя;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15.2.16.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И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справления в доверенности не допускаются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15.2.17.</w:t>
      </w:r>
      <w:r w:rsidR="0049567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О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ригиналы удостоверенных доверенностей подшиваются и прилагаются к журналу регистрации, копия доверенности выдается на руки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доверителю по запросу;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15.2.18. У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чет выдачи доверенностей членами Товариществами и гражданами, ведущими садоводство на земельных участках, расположенных в границах территории Товарищества, без участия в Товариществе ведется раздельно, в разных журналах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15.2.19. Ж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урналы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регистрации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оригиналы доверенностей подлежат хранению в сейфе Товарищества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436531" w:rsidRPr="0010127F" w:rsidRDefault="0008412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15.2.20. О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тветственность за регистрацию, заверение и хранение доверенностей возлагается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на Председателя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Нарушение порядка регистрации, заверения и хранения доверенностей, внесение в доверенности заведомо ложных сведений, а равно внесение исправлений, искажающих их действительное содержание, рассматривается как правонарушение по ст.292 УК</w:t>
      </w:r>
      <w:r w:rsidR="0089027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РФ;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15.2.21.</w:t>
      </w:r>
      <w:r w:rsidR="0049567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>Ч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лены Правления и Ревизионной комиссии обязаны проверять правильность оформления доверенностей и порядка их регистрации.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15.2.22.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Решения Общих собраний о внесении изменений в Устав Товарищества, дополнений к нему или об утверждении Устава в новой редакции, о реорганизации или ликвидации Товарищества, назначении ликвидационной комиссии и утверждении ликвидационных балансов принимаются квалифицированным большинством в 2/3 голосов участников собрания. 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15.2.23.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Все решения Общих собраний, проводимых в очной форме или в очной части очно-заочной формы, принимаются открытым голосованием. 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15.2.24.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15.2.25.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Решения Общих собраний вступают в силу с момента их принятия.</w:t>
      </w:r>
    </w:p>
    <w:p w:rsidR="00436531" w:rsidRPr="0010127F" w:rsidRDefault="00E86E2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15.2.26.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Решения Общих собраний обязательны для исполнения всеми членами Товарищества и работниками, принятыми в Товарищество по трудовым договорам, а также для лиц, ведущих деятельность садоводства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на садовых земельных участках, расположенных в границах территории садоводства, без участия в Товариществе.</w:t>
      </w:r>
    </w:p>
    <w:p w:rsidR="00436531" w:rsidRPr="0010127F" w:rsidRDefault="002D28F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15.2.27.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>Решения Общих собраний доводятся до сведения членов Товарищества путем размещения решений на информационных стендах и щитах, находящихся в помещении Правления и на территории Товарищества, а также на официальном сайте Товарищества.</w:t>
      </w:r>
    </w:p>
    <w:p w:rsidR="00DF2565" w:rsidRPr="0010127F" w:rsidRDefault="00436531" w:rsidP="00DF2565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1</w:t>
      </w:r>
      <w:r w:rsidR="00E50EA2">
        <w:rPr>
          <w:rStyle w:val="af8"/>
          <w:rFonts w:ascii="Times New Roman" w:hAnsi="Times New Roman" w:cs="Times New Roman"/>
          <w:sz w:val="24"/>
          <w:szCs w:val="24"/>
        </w:rPr>
        <w:t xml:space="preserve">5.2.28. </w:t>
      </w:r>
      <w:r w:rsidR="00DF2565">
        <w:rPr>
          <w:rStyle w:val="af8"/>
          <w:rFonts w:ascii="Times New Roman" w:hAnsi="Times New Roman" w:cs="Times New Roman"/>
          <w:sz w:val="24"/>
          <w:szCs w:val="24"/>
        </w:rPr>
        <w:t xml:space="preserve">Решения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Общего собрания членов Товарищества </w:t>
      </w:r>
      <w:r w:rsidR="00DF2565">
        <w:rPr>
          <w:rStyle w:val="af8"/>
          <w:rFonts w:ascii="Times New Roman" w:hAnsi="Times New Roman" w:cs="Times New Roman"/>
          <w:sz w:val="24"/>
          <w:szCs w:val="24"/>
        </w:rPr>
        <w:t>принимаются строго в соответствии</w:t>
      </w:r>
      <w:r w:rsidR="00DF2565" w:rsidRPr="00DF2565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DF256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с требованиями Гражданского кодекса Российской Федерации, </w:t>
      </w:r>
      <w:r w:rsidR="00DF2565">
        <w:rPr>
          <w:rStyle w:val="af8"/>
          <w:rFonts w:ascii="Times New Roman" w:hAnsi="Times New Roman" w:cs="Times New Roman"/>
          <w:sz w:val="24"/>
          <w:szCs w:val="24"/>
        </w:rPr>
        <w:t xml:space="preserve">статьи 17 </w:t>
      </w:r>
      <w:r w:rsidR="00DF2565" w:rsidRPr="0010127F">
        <w:rPr>
          <w:rStyle w:val="af8"/>
          <w:rFonts w:ascii="Times New Roman" w:hAnsi="Times New Roman" w:cs="Times New Roman"/>
          <w:sz w:val="24"/>
          <w:szCs w:val="24"/>
        </w:rPr>
        <w:t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 (далее  №217-ФЗ).</w:t>
      </w:r>
    </w:p>
    <w:p w:rsidR="00436531" w:rsidRPr="0010127F" w:rsidRDefault="00DF256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15.2.29. </w:t>
      </w:r>
      <w:r w:rsidR="0043653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Более подробно процедура проведения Общего собрания регламентируется в Положении о проведении Общих собраний Товарищества, которое утверждается на Общем собрании членов Товарищества.</w:t>
      </w:r>
    </w:p>
    <w:p w:rsidR="00436531" w:rsidRPr="0010127F" w:rsidRDefault="0043653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3C6133" w:rsidRPr="004A4A11" w:rsidRDefault="003C6133" w:rsidP="004A4A11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4A4A11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3. Внеочередное Общее собрание членов Товарищества</w:t>
      </w:r>
    </w:p>
    <w:p w:rsidR="003C6133" w:rsidRPr="0010127F" w:rsidRDefault="003C61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1F3319" w:rsidRPr="0010127F" w:rsidRDefault="004A4A1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15.3.1.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Внеочередное Общее собрание членов Товарищества проводится по 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>требованию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Правления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или Р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евизионной комиссии, органа местного самоуправления или не менее чем 1/5 общего числа членов Товарищества.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>Требование о проведении внеоче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>редного Общего собрания членов Т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оварищества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>направляемое в Правление Товарищества в письменной форме,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>должно содержать перечень вопросов, подлежащих вклю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>чению в повестку внеочередного Общего собрания членов Т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оварищества, 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>причины их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378D0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постановки,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1F331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а также может содержать предлагаемые решения по каждому из них.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 </w:t>
      </w:r>
    </w:p>
    <w:p w:rsidR="00B5583E" w:rsidRPr="0010127F" w:rsidRDefault="004A4A1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15.3.2.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Товарищества обязано в течение семи дней со дня получения требования Ревизионной комиссии или 1/5 членов Товарищества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</w:t>
      </w:r>
      <w:r w:rsidR="00BF64F0">
        <w:rPr>
          <w:rStyle w:val="af8"/>
          <w:rFonts w:ascii="Times New Roman" w:hAnsi="Times New Roman" w:cs="Times New Roman"/>
          <w:sz w:val="24"/>
          <w:szCs w:val="24"/>
        </w:rPr>
        <w:t>ленов Товарищества не позднее 45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дней со дня поступления требования.</w:t>
      </w:r>
    </w:p>
    <w:p w:rsidR="00B5583E" w:rsidRPr="0010127F" w:rsidRDefault="00002F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15.3.3.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Товарищества может отказать в проведении внеочередного Общего собрания в случае несоблюдения порядка подачи требований о созыве внеочередного Общего собрания, установленного настоящим Уставом. Сразу после принятия такого решения Правление должно сообщить инициаторам требования о проведении Общего собрания об отказе в проведении внеочередного собрания в письменной форме. Отказ Правления в проведении внеочередного Общего собрания может быть обжалован инициаторами требования в суде.</w:t>
      </w:r>
    </w:p>
    <w:p w:rsidR="00B5583E" w:rsidRPr="0010127F" w:rsidRDefault="00002F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15.3.4.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Если Правление в течение 7 дней после подачи заявления с требованием проведения внеочередного собрания не приняло решения о проведении такого собрания или приняло решение об отказе в его проведении, но не сообщило об этом инициаторам собрания, то инициаторы требования собрания вправе самостоятельно подготовить и провести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внеочередное Общее собрание членов 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 целью решения всех назревших вопросов, находящихс</w:t>
      </w:r>
      <w:r>
        <w:rPr>
          <w:rStyle w:val="af8"/>
          <w:rFonts w:ascii="Times New Roman" w:hAnsi="Times New Roman" w:cs="Times New Roman"/>
          <w:sz w:val="24"/>
          <w:szCs w:val="24"/>
        </w:rPr>
        <w:t>я в компетенции Общего собрания с соблюдением всех требований по  проведению Общего собрания Товарищества.</w:t>
      </w:r>
    </w:p>
    <w:p w:rsidR="003C6133" w:rsidRPr="0010127F" w:rsidRDefault="003C61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EE5217" w:rsidRPr="0010127F" w:rsidRDefault="00EE521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67677" w:rsidRPr="00002F33" w:rsidRDefault="003C6133" w:rsidP="00002F33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002F33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</w:t>
      </w:r>
      <w:r w:rsidR="00B67677" w:rsidRPr="00002F33">
        <w:rPr>
          <w:rStyle w:val="af8"/>
          <w:rFonts w:ascii="Times New Roman" w:hAnsi="Times New Roman" w:cs="Times New Roman"/>
          <w:sz w:val="24"/>
          <w:szCs w:val="24"/>
          <w:u w:val="single"/>
        </w:rPr>
        <w:t>4. Правление Товарищества</w:t>
      </w:r>
    </w:p>
    <w:p w:rsidR="003C6133" w:rsidRPr="0010127F" w:rsidRDefault="003C61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Товарищества является коллегиальным исполнительным органом, подотчетным Общему собра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нию членов Товарищества, которое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осуществляет текущее руководство деятельностью Товарищества.</w:t>
      </w:r>
    </w:p>
    <w:p w:rsidR="00B5583E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отвечает за всю организационно-управленческую работу в Товариществе по выполнению требований законодательства Российской Федерации, настоящего Устава и решений Общих собраний. Деятельность Правления состоит в практической реализации решений Общих собраний и оперативном руководстве текущей деятельностью Товарищества.</w:t>
      </w:r>
    </w:p>
    <w:p w:rsidR="00B67677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Правление Товарищества и Председатель Товарищества избираются Общим собранием членов Товарищества из числа членов Товарищества сроком на 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>2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года открытым голосованием.  </w:t>
      </w:r>
    </w:p>
    <w:p w:rsidR="001F3F39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Правление должно быть избрано не менее </w:t>
      </w:r>
      <w:r w:rsidR="00831045" w:rsidRPr="0010127F">
        <w:rPr>
          <w:rStyle w:val="af8"/>
          <w:rFonts w:ascii="Times New Roman" w:hAnsi="Times New Roman" w:cs="Times New Roman"/>
          <w:sz w:val="24"/>
          <w:szCs w:val="24"/>
        </w:rPr>
        <w:t>6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человек. Одно и то же лицо может переизбираться неограниченное количество раз на должности в органах Товарищества.</w:t>
      </w:r>
    </w:p>
    <w:p w:rsidR="00501D87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4.5.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Вопрос о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досрочном переизбрании членов 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 може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>т быть поставлен по требованию Р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евизионной комиссии Товарищества, не менее</w:t>
      </w:r>
      <w:r w:rsidR="00543B91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чем </w:t>
      </w:r>
      <w:r w:rsidR="001A2F3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двух </w:t>
      </w:r>
      <w:r w:rsidR="00543B9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третей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членов Товарищества, а также решением самого </w:t>
      </w:r>
      <w:r w:rsidR="00543B91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равления, при условии неоднократного нарушения порядка работы 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>Правления (участия в работе 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равления)</w:t>
      </w:r>
      <w:r w:rsidR="00543B91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зафиксированного надлежащим образом</w:t>
      </w:r>
      <w:r w:rsidR="00543B91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01D87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-  о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тсутст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>ви</w:t>
      </w:r>
      <w:r w:rsidR="00A25192" w:rsidRPr="0010127F">
        <w:rPr>
          <w:rStyle w:val="af8"/>
          <w:rFonts w:ascii="Times New Roman" w:hAnsi="Times New Roman" w:cs="Times New Roman"/>
          <w:sz w:val="24"/>
          <w:szCs w:val="24"/>
        </w:rPr>
        <w:t>я</w:t>
      </w:r>
      <w:r w:rsidR="008C07A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заседаниях 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 без уважительных причин более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чем 3 раза подряд или в сумме 50 процентов от общего кол</w:t>
      </w:r>
      <w:r w:rsidR="001A2F37" w:rsidRPr="0010127F">
        <w:rPr>
          <w:rStyle w:val="af8"/>
          <w:rFonts w:ascii="Times New Roman" w:hAnsi="Times New Roman" w:cs="Times New Roman"/>
          <w:sz w:val="24"/>
          <w:szCs w:val="24"/>
        </w:rPr>
        <w:t>ичества состоявшихся заседаний 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равления и при условии надлежащего уведомления члена 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равления;</w:t>
      </w:r>
    </w:p>
    <w:p w:rsidR="00501D87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самоустранени</w:t>
      </w:r>
      <w:r w:rsidR="00A25192" w:rsidRPr="0010127F">
        <w:rPr>
          <w:rStyle w:val="af8"/>
          <w:rFonts w:ascii="Times New Roman" w:hAnsi="Times New Roman" w:cs="Times New Roman"/>
          <w:sz w:val="24"/>
          <w:szCs w:val="24"/>
        </w:rPr>
        <w:t>я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от принятия решений (отказа в участии в голосовании) или от согласования протокола заседания 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 посредством личной подписи;</w:t>
      </w:r>
    </w:p>
    <w:p w:rsidR="00501D87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неоднократного неисполнения 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членом Правления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принятых на себя обязательств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предусмотренных настоящим Уставом и положением к нему;</w:t>
      </w:r>
    </w:p>
    <w:p w:rsidR="003C146F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нарушения общепринятых правил поведения и основ правопорядка на заседаниях 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П</w:t>
      </w:r>
      <w:r w:rsidR="00501D87" w:rsidRPr="0010127F">
        <w:rPr>
          <w:rStyle w:val="af8"/>
          <w:rFonts w:ascii="Times New Roman" w:hAnsi="Times New Roman" w:cs="Times New Roman"/>
          <w:sz w:val="24"/>
          <w:szCs w:val="24"/>
        </w:rPr>
        <w:t>равления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проявление неуважения к членам Правления и садоводам.</w:t>
      </w:r>
    </w:p>
    <w:p w:rsidR="00B5583E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4.6.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 интересах повышения ответственности за членами Правления могут быть закреплены конкретны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участк</w:t>
      </w:r>
      <w:r w:rsidR="003C146F" w:rsidRPr="0010127F">
        <w:rPr>
          <w:rStyle w:val="af8"/>
          <w:rFonts w:ascii="Times New Roman" w:hAnsi="Times New Roman" w:cs="Times New Roman"/>
          <w:sz w:val="24"/>
          <w:szCs w:val="24"/>
        </w:rPr>
        <w:t>и</w:t>
      </w:r>
      <w:r w:rsidR="00D50B6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работы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:</w:t>
      </w:r>
    </w:p>
    <w:p w:rsidR="00A25192" w:rsidRPr="0010127F" w:rsidRDefault="0069213A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3509F6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организационный блок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(связь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государственными и общественными организациями, средствами массовой информации</w:t>
      </w:r>
      <w:r w:rsidR="00B04CD5">
        <w:rPr>
          <w:rStyle w:val="af8"/>
          <w:rFonts w:ascii="Times New Roman" w:hAnsi="Times New Roman" w:cs="Times New Roman"/>
          <w:sz w:val="24"/>
          <w:szCs w:val="24"/>
        </w:rPr>
        <w:t>);</w:t>
      </w:r>
    </w:p>
    <w:p w:rsidR="003509F6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организация культурного отдыха);</w:t>
      </w:r>
    </w:p>
    <w:p w:rsidR="00B5583E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3509F6" w:rsidRPr="0010127F">
        <w:rPr>
          <w:rStyle w:val="af8"/>
          <w:rFonts w:ascii="Times New Roman" w:hAnsi="Times New Roman" w:cs="Times New Roman"/>
          <w:sz w:val="24"/>
          <w:szCs w:val="24"/>
        </w:rPr>
        <w:t>финансово-экономический блок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3509F6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134C70" w:rsidRPr="0010127F">
        <w:rPr>
          <w:rStyle w:val="af8"/>
          <w:rFonts w:ascii="Times New Roman" w:hAnsi="Times New Roman" w:cs="Times New Roman"/>
          <w:sz w:val="24"/>
          <w:szCs w:val="24"/>
        </w:rPr>
        <w:t>инженерные сети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благоустройство;</w:t>
      </w:r>
    </w:p>
    <w:p w:rsidR="003509F6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3509F6" w:rsidRPr="0010127F">
        <w:rPr>
          <w:rStyle w:val="af8"/>
          <w:rFonts w:ascii="Times New Roman" w:hAnsi="Times New Roman" w:cs="Times New Roman"/>
          <w:sz w:val="24"/>
          <w:szCs w:val="24"/>
        </w:rPr>
        <w:t>охранный блок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3509F6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3509F6" w:rsidRPr="0010127F">
        <w:rPr>
          <w:rStyle w:val="af8"/>
          <w:rFonts w:ascii="Times New Roman" w:hAnsi="Times New Roman" w:cs="Times New Roman"/>
          <w:sz w:val="24"/>
          <w:szCs w:val="24"/>
        </w:rPr>
        <w:t>конфликтная комиссия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3509F6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3509F6" w:rsidRPr="0010127F">
        <w:rPr>
          <w:rStyle w:val="af8"/>
          <w:rFonts w:ascii="Times New Roman" w:hAnsi="Times New Roman" w:cs="Times New Roman"/>
          <w:sz w:val="24"/>
          <w:szCs w:val="24"/>
        </w:rPr>
        <w:t>юридический блок</w:t>
      </w:r>
      <w:r w:rsidR="001F3F39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B67677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Заседания Правления Товарищества </w:t>
      </w:r>
      <w:r w:rsidR="00DA1092" w:rsidRPr="0010127F">
        <w:rPr>
          <w:rStyle w:val="af8"/>
          <w:rFonts w:ascii="Times New Roman" w:hAnsi="Times New Roman" w:cs="Times New Roman"/>
          <w:sz w:val="24"/>
          <w:szCs w:val="24"/>
        </w:rPr>
        <w:t>созываются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Председателем Правления по мере необходимости, но не реже одного раза в месяц. </w:t>
      </w:r>
    </w:p>
    <w:p w:rsidR="00DA1092" w:rsidRPr="0010127F" w:rsidRDefault="00B04CD5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4.8. </w:t>
      </w:r>
      <w:r w:rsidR="00DA109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Заседания Правления Товарищества </w:t>
      </w:r>
      <w:r w:rsidR="00B67677" w:rsidRPr="0010127F">
        <w:rPr>
          <w:rStyle w:val="af8"/>
          <w:rFonts w:ascii="Times New Roman" w:hAnsi="Times New Roman" w:cs="Times New Roman"/>
          <w:sz w:val="24"/>
          <w:szCs w:val="24"/>
        </w:rPr>
        <w:t>могут быть созваны</w:t>
      </w:r>
      <w:r w:rsidR="00DA109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 инициативе Ревизионной комиссии и более 50% состава членов Правления.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4.9.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Заседания Правления правомочны, если на них присутствуют не менее 50% состава его членов.</w:t>
      </w:r>
    </w:p>
    <w:p w:rsidR="00DA1092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4.10. </w:t>
      </w:r>
      <w:r w:rsidR="00DA1092" w:rsidRPr="0010127F">
        <w:rPr>
          <w:rStyle w:val="af8"/>
          <w:rFonts w:ascii="Times New Roman" w:hAnsi="Times New Roman" w:cs="Times New Roman"/>
          <w:sz w:val="24"/>
          <w:szCs w:val="24"/>
        </w:rPr>
        <w:t>Для участия в заседаниях Правления по мере необходимости приглашаются старшие улиц</w:t>
      </w:r>
      <w:r w:rsidR="005334AF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Товарищества</w:t>
      </w:r>
    </w:p>
    <w:p w:rsidR="00537E0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4.11.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537E0E" w:rsidRPr="0010127F">
        <w:rPr>
          <w:rStyle w:val="af8"/>
          <w:rFonts w:ascii="Times New Roman" w:hAnsi="Times New Roman" w:cs="Times New Roman"/>
          <w:sz w:val="24"/>
          <w:szCs w:val="24"/>
        </w:rPr>
        <w:t>По вопросам, требующим голосования старших улиц, голоса большинства из них считаются одним консолидированным голосом, приравниваемым к голосам членов Правления, о чём делается соответствующая запись в протоколе заседания Правления.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4.12.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Решения Правления Товарищества обязательны для исполнения всеми членами Товарищества и его работниками, заключившими с Товариществом трудовые соглашения, а также лицами, ведущими деятельность садоводства на садовых земельных участках, расположенных в границах территории садоводства, без участия в Товариществе.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4.13.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К компетенции Правления Товарищества относятся вопросы: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практическое выполнение решений Общих собраний членов Товарищества;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Товарищества;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оперативное руководство текущей деятельностью Товарищества и принятие коллегиальных решений по всем вопросам, относящимся к его полномочиям;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организационно-техническое обеспечение работы Общего собрания;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организация учета и отчетности Товарищества, подготовка планов работы правления, годового отчета и представление их Общему собранию на утверждение;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организация работ по содержанию и ремонту зданий, сооружений, инженерных сетей, дорог и других объектов общего пользования;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обеспечение ведения делопроизводства в Товариществе и содержание его архива;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определение служебных обязанностей штатных работников;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контроль своевременности внесения членских и целевых взносов, оплаты потребляемой электроэнергии;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совершение от имени Товарищества гражданско-правовых сделок;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рассмотрение жалоб и предложений членов Товарищества;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создание в помощь членам Правления общественных комиссий: по землеустройству, по проверке соблюдения правил потребления электроэнергии и иных, а также организация их работы;</w:t>
      </w:r>
    </w:p>
    <w:p w:rsidR="00B5583E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планирование и организация ежегодных коллективных работ: по благоустройству; общих агротехнических мероприятий по борьбе с сорняками и вредителями сельскохозяйственных культур; по обеспечению пожарной, экологической и санитарной безопасности и т.п.;</w:t>
      </w:r>
    </w:p>
    <w:p w:rsidR="00F918B3" w:rsidRPr="0010127F" w:rsidRDefault="00DF144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заключение договоров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и соглашений</w:t>
      </w:r>
      <w:r w:rsidR="00E3669D">
        <w:rPr>
          <w:rStyle w:val="af8"/>
          <w:rFonts w:ascii="Times New Roman" w:hAnsi="Times New Roman" w:cs="Times New Roman"/>
          <w:sz w:val="24"/>
          <w:szCs w:val="24"/>
        </w:rPr>
        <w:t xml:space="preserve"> с членами Товарищества</w:t>
      </w:r>
      <w:r w:rsidR="00904501">
        <w:rPr>
          <w:rStyle w:val="af8"/>
          <w:rFonts w:ascii="Times New Roman" w:hAnsi="Times New Roman" w:cs="Times New Roman"/>
          <w:sz w:val="24"/>
          <w:szCs w:val="24"/>
        </w:rPr>
        <w:t>, с лицами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добровольно вышедшими из Товарищества,</w:t>
      </w:r>
      <w:r w:rsidR="00904501">
        <w:rPr>
          <w:rStyle w:val="af8"/>
          <w:rFonts w:ascii="Times New Roman" w:hAnsi="Times New Roman" w:cs="Times New Roman"/>
          <w:sz w:val="24"/>
          <w:szCs w:val="24"/>
        </w:rPr>
        <w:t xml:space="preserve"> а также лицами, имеющими право на членство в Товариществе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 право пользования объектами инфраструктуры</w:t>
      </w:r>
      <w:r w:rsidR="00E3669D">
        <w:rPr>
          <w:rStyle w:val="af8"/>
          <w:rFonts w:ascii="Times New Roman" w:hAnsi="Times New Roman" w:cs="Times New Roman"/>
          <w:sz w:val="24"/>
          <w:szCs w:val="24"/>
        </w:rPr>
        <w:t>, землями общего пользования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другими объектами общего пользования за установленную плату, размер платы определяется Общим собранием членов Товарищества</w:t>
      </w:r>
      <w:r w:rsidR="00E3669D">
        <w:rPr>
          <w:rStyle w:val="af8"/>
          <w:rFonts w:ascii="Times New Roman" w:hAnsi="Times New Roman" w:cs="Times New Roman"/>
          <w:sz w:val="24"/>
          <w:szCs w:val="24"/>
        </w:rPr>
        <w:t xml:space="preserve"> или Правлением СНТ при единогласном решении.</w:t>
      </w:r>
    </w:p>
    <w:p w:rsidR="00F918B3" w:rsidRPr="0010127F" w:rsidRDefault="00F918B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F918B3" w:rsidRPr="00E3669D" w:rsidRDefault="00F918B3" w:rsidP="00E3669D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E3669D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5. Председатель Товарищества</w:t>
      </w:r>
    </w:p>
    <w:p w:rsidR="00134C70" w:rsidRPr="0010127F" w:rsidRDefault="00134C70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90450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Правление Товарищества возглавляет Председатель Товарищества, избираемый Общим собранием отдельным голосованием и автоматически становящимся членом Правления.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>2</w:t>
      </w:r>
      <w:r w:rsidR="00F918B3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После избрания Общим собранием Председателя, прежний Председатель Товарищества обязан в течение 7 дней передать все дела по делопроизводству и бухгалтерскому учету Товарищества вновь избранному Председателю по акту (печать Товарищества, отчет о финансово-хозяйственной деятельности за отчетный период, остатки денег в кассе, все документы Товарищества согласно требованиям настоящего Устава). 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>3</w:t>
      </w:r>
      <w:r w:rsidR="00F918B3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Вновь избранный Председатель обязан в течение 3 дней подать заявление в местный регистрирующий орган о своем избрании Общим собранием членов Товарищества. 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>4</w:t>
      </w:r>
      <w:r w:rsidR="00F918B3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 случае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затягивания процесса передачи дел Товарищества более 7 дней, Ревизионная комиссия (вновь выбранная на Общем собрании) вправе обжаловать действия виновного Председателя в суде. В период затянувшейся передачи дел и судебных разбирательств по этому поводу всей деятельностью Товарищества руководит вновь избранное на отчетно-перевыборном собрании Правление с новым Председателем.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5.5.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Товарищества отвечает за оперативное руководство всей текущей деятельностью Товарищества и коллективной деятельностью Правления.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5.6.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при несогласии с решением Правления вправе обжаловать данное решение Общему собранию.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5.7.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Товарищества осуществляет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контроль за</w:t>
      </w:r>
      <w:r w:rsidR="008A267E">
        <w:rPr>
          <w:rStyle w:val="af8"/>
          <w:rFonts w:ascii="Times New Roman" w:hAnsi="Times New Roman" w:cs="Times New Roman"/>
          <w:sz w:val="24"/>
          <w:szCs w:val="24"/>
        </w:rPr>
        <w:t xml:space="preserve"> правильностью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ведение</w:t>
      </w:r>
      <w:r>
        <w:rPr>
          <w:rStyle w:val="af8"/>
          <w:rFonts w:ascii="Times New Roman" w:hAnsi="Times New Roman" w:cs="Times New Roman"/>
          <w:sz w:val="24"/>
          <w:szCs w:val="24"/>
        </w:rPr>
        <w:t>м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реестра членов Товарищес</w:t>
      </w:r>
      <w:r>
        <w:rPr>
          <w:rStyle w:val="af8"/>
          <w:rFonts w:ascii="Times New Roman" w:hAnsi="Times New Roman" w:cs="Times New Roman"/>
          <w:sz w:val="24"/>
          <w:szCs w:val="24"/>
        </w:rPr>
        <w:t>тва.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5.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>8</w:t>
      </w:r>
      <w:r w:rsidR="00F918B3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Товарищества действует от имени Товарищества без доверенности и обладает следующими полномочиями: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председательствует на заседаниях Правления и руководит его коллегиальной деятельностью;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осуществляет представительство Товарищества в органах государственной власти, органах местного самоуправления, в коммерческих и некоммерческих организациях;</w:t>
      </w:r>
    </w:p>
    <w:p w:rsidR="00770043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отдает письменные и устные распоряжения лицам, находящимся с Товариществом в трудовых отношениях;</w:t>
      </w:r>
    </w:p>
    <w:p w:rsidR="00770043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770043" w:rsidRPr="0010127F">
        <w:rPr>
          <w:rStyle w:val="af8"/>
          <w:rFonts w:ascii="Times New Roman" w:hAnsi="Times New Roman" w:cs="Times New Roman"/>
          <w:sz w:val="24"/>
          <w:szCs w:val="24"/>
        </w:rPr>
        <w:t>принимает на работу в Товарищество работников по трудовым договорам, осуществляет права и исполняет обязанности Товарищества как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работодателя по этим договорам;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имеет право первой подписи под финансовыми документами Товарищества, которые в соответствии с Уставом Товарищества не подлежат обязательному одобрению Правлением или Общим собранием членов Товарищества;</w:t>
      </w:r>
    </w:p>
    <w:p w:rsidR="00B5583E" w:rsidRPr="0010127F" w:rsidRDefault="000E755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>-</w:t>
      </w:r>
      <w:r w:rsidR="008F64AD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подписывает другие документы от имени Товарищества и протоколы заседаний Правления;</w:t>
      </w:r>
    </w:p>
    <w:p w:rsidR="00B5583E" w:rsidRPr="0010127F" w:rsidRDefault="008F64A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заключает сделки</w:t>
      </w:r>
      <w:r w:rsidR="004505B6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на сумму не более 10 минимальных размеров оплаты труда</w:t>
      </w:r>
      <w:r w:rsidR="002F1208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(МРОТ), решение на большую сумму сделки принимается</w:t>
      </w:r>
      <w:r w:rsidR="009D187F">
        <w:rPr>
          <w:rStyle w:val="af8"/>
          <w:rFonts w:ascii="Times New Roman" w:hAnsi="Times New Roman" w:cs="Times New Roman"/>
          <w:sz w:val="24"/>
          <w:szCs w:val="24"/>
        </w:rPr>
        <w:t xml:space="preserve"> решением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Правлением и оформляется отдельным протоколом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B5583E" w:rsidRDefault="009D187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выдает</w:t>
      </w:r>
      <w:r w:rsidR="00A25192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заверяет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доверенности</w:t>
      </w:r>
      <w:r w:rsidR="00537E0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без права передоверия</w:t>
      </w:r>
      <w:r w:rsidR="00D93B89">
        <w:rPr>
          <w:rStyle w:val="af8"/>
          <w:rFonts w:ascii="Times New Roman" w:hAnsi="Times New Roman" w:cs="Times New Roman"/>
          <w:sz w:val="24"/>
          <w:szCs w:val="24"/>
        </w:rPr>
        <w:t xml:space="preserve"> юридическим и физическим лицам, осуществляющих работы (услуги) по решению </w:t>
      </w:r>
      <w:r w:rsidR="004505B6">
        <w:rPr>
          <w:rStyle w:val="af8"/>
          <w:rFonts w:ascii="Times New Roman" w:hAnsi="Times New Roman" w:cs="Times New Roman"/>
          <w:sz w:val="24"/>
          <w:szCs w:val="24"/>
        </w:rPr>
        <w:t>вопросов, связанных с деятельностью Товарищества</w:t>
      </w:r>
      <w:r w:rsidR="008B5BD9">
        <w:rPr>
          <w:rStyle w:val="af8"/>
          <w:rFonts w:ascii="Times New Roman" w:hAnsi="Times New Roman" w:cs="Times New Roman"/>
          <w:sz w:val="24"/>
          <w:szCs w:val="24"/>
        </w:rPr>
        <w:t>;</w:t>
      </w:r>
    </w:p>
    <w:p w:rsidR="008B5BD9" w:rsidRPr="0010127F" w:rsidRDefault="008B5BD9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- принимает решение по сумме и оплач</w:t>
      </w:r>
      <w:r w:rsidR="002F1208">
        <w:rPr>
          <w:rStyle w:val="af8"/>
          <w:rFonts w:ascii="Times New Roman" w:hAnsi="Times New Roman" w:cs="Times New Roman"/>
          <w:sz w:val="24"/>
          <w:szCs w:val="24"/>
        </w:rPr>
        <w:t>ивает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работы и услуги, связанные с договорными отношениями; </w:t>
      </w:r>
    </w:p>
    <w:p w:rsidR="00B5583E" w:rsidRPr="0010127F" w:rsidRDefault="009D187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обеспечивает разработку и вынесение на утверждение Общего собрания внутренних регламенто</w:t>
      </w:r>
      <w:r w:rsidR="003326C5" w:rsidRPr="0010127F">
        <w:rPr>
          <w:rStyle w:val="af8"/>
          <w:rFonts w:ascii="Times New Roman" w:hAnsi="Times New Roman" w:cs="Times New Roman"/>
          <w:sz w:val="24"/>
          <w:szCs w:val="24"/>
        </w:rPr>
        <w:t>в Товарищества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и иных положений.</w:t>
      </w:r>
    </w:p>
    <w:p w:rsidR="00C74AFD" w:rsidRPr="0010127F" w:rsidRDefault="009D187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134C70" w:rsidRPr="0010127F">
        <w:rPr>
          <w:rStyle w:val="af8"/>
          <w:rFonts w:ascii="Times New Roman" w:hAnsi="Times New Roman" w:cs="Times New Roman"/>
          <w:sz w:val="24"/>
          <w:szCs w:val="24"/>
        </w:rPr>
        <w:t>в отсутствие П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редседателя </w:t>
      </w:r>
      <w:r w:rsidR="001E060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Товарищества 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>(болезнь, командировка, отпуск) его обя</w:t>
      </w:r>
      <w:r w:rsidR="001E060B" w:rsidRPr="0010127F">
        <w:rPr>
          <w:rStyle w:val="af8"/>
          <w:rFonts w:ascii="Times New Roman" w:hAnsi="Times New Roman" w:cs="Times New Roman"/>
          <w:sz w:val="24"/>
          <w:szCs w:val="24"/>
        </w:rPr>
        <w:t>занности исполняет заместитель П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>редседателя, избираемый из числа членов</w:t>
      </w:r>
      <w:r w:rsidR="001E060B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>равления на заседании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Правления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. Председатель выдает </w:t>
      </w:r>
      <w:r w:rsidR="00026B25" w:rsidRPr="0010127F">
        <w:rPr>
          <w:rStyle w:val="af8"/>
          <w:rFonts w:ascii="Times New Roman" w:hAnsi="Times New Roman" w:cs="Times New Roman"/>
          <w:sz w:val="24"/>
          <w:szCs w:val="24"/>
        </w:rPr>
        <w:t>избранному</w:t>
      </w:r>
      <w:r w:rsidR="00C74AFD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заместителю соответствующую доверенность.</w:t>
      </w:r>
    </w:p>
    <w:p w:rsidR="00B5583E" w:rsidRPr="0010127F" w:rsidRDefault="009D187F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5.9.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Товарищества и члены Правления несут ответственность перед Товариществом за убытки, причиненные Товариществу своими действиями (бездействием).</w:t>
      </w:r>
      <w:r w:rsidR="00D93B89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 этом</w:t>
      </w:r>
      <w:r w:rsidR="00D93B89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члены Правления, голосовавшие против решения, которое повлекло за собой причинение Товариществу убытков, или не принимавшие участия в голосовании, не несут ответственности.</w:t>
      </w:r>
    </w:p>
    <w:p w:rsidR="00B5583E" w:rsidRPr="0010127F" w:rsidRDefault="00BE47A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В связи с этими положениями все члены Правления, присутствовавшие на заседании Правления, должны визировать протокол заседания, подписанный Председателем.</w:t>
      </w:r>
    </w:p>
    <w:p w:rsidR="00B5583E" w:rsidRPr="0010127F" w:rsidRDefault="002F120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5.10.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Вопрос об ответственности за совершенные противоправные действия (бездействие) Председателя и членов Правления, повлекшие имущественный ущерб для членов Товарищества, может быть поставлен непосредственно самими членами Товарищества на Общем собрании или путем обращения в исполнительные органы власти либо в правоохранительные органы. 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F11E2E" w:rsidRPr="002F1208" w:rsidRDefault="008E5806" w:rsidP="002F1208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2F1208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6</w:t>
      </w:r>
      <w:r w:rsidR="00F11E2E" w:rsidRPr="002F1208">
        <w:rPr>
          <w:rStyle w:val="af8"/>
          <w:rFonts w:ascii="Times New Roman" w:hAnsi="Times New Roman" w:cs="Times New Roman"/>
          <w:sz w:val="24"/>
          <w:szCs w:val="24"/>
          <w:u w:val="single"/>
        </w:rPr>
        <w:t>. Ревизионная комиссия Товарищества</w:t>
      </w:r>
    </w:p>
    <w:p w:rsidR="00F11E2E" w:rsidRPr="0010127F" w:rsidRDefault="00F11E2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6.1.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Контроль финансово-хозяйственной деятельности Товарищества, в том числе деятельности Правления, Председателя Товарищества и членов Правления, осуществляет Ревизионная комиссия, избираемая Общим собранием сроком на два года.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6.2.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Ревизионная комиссия состоит не менее чем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6.3.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Style w:val="af8"/>
          <w:rFonts w:ascii="Times New Roman" w:hAnsi="Times New Roman" w:cs="Times New Roman"/>
          <w:sz w:val="24"/>
          <w:szCs w:val="24"/>
        </w:rPr>
        <w:t>работы Ревизионной комиссии и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полномочия регулируются Положением о Ревизионной комиссии Товарищества, утвержденным Общим собранием.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6.4.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Ревизионная комиссия подотчетна только Общему собранию.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6.5.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Перевыборы Ревизионной комиссии могут быть проведены досрочно по требованию не менее чем 1/4 общей численности членов Товарищества или по решению Общего собрания большинством не менее двух третей голосов от общего числа присутствующих на Общем собрании членов Товарищества.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Ревизионная комиссия несет ответственность за ненадлежащее выполнение обязанностей по проведению ревизий и проверок финансово-хозяйственной деятельности Товарищества.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6.7.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Ревизионная комиссия обязана: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проверять выполнение Правлением Товарищества и Председателем Товарищества решений Общих собраний;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проверять законность гражданско-правовых сделок, совершенных органами Товарищества;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проверять законность нормативных правовых актов, регулирующих деятельность Товарищества;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проверять состав и состояние имущества общего пользования Товарищества;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осуществлять ревизии финансово-хозяйственной деятельности Товарищества не реже одного раза в год, а также дополнительно по инициативе Ревизионной комиссии, решению Общего собрания либо по требованию 1/5 членов Товарищества или 1/3 членов Правления Товарищества;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отчитываться о результатах ревизий и проверок перед Общим собранием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 представлением предложений об устранении выявленных нарушений;</w:t>
      </w:r>
    </w:p>
    <w:p w:rsidR="00F11E2E" w:rsidRPr="0010127F" w:rsidRDefault="007A4518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докладывать Общему собранию обо всех нарушениях, выявленных в работе органов управления Товариществом по расходованию денежных средств и использованию имущества Товарищества;</w:t>
      </w:r>
    </w:p>
    <w:p w:rsidR="00F11E2E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осуществлять проверку своевременного рассмотрения Правлением и Председателем Товарищества заявлений и предложений членов Товарищества.</w:t>
      </w:r>
    </w:p>
    <w:p w:rsidR="00F11E2E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6.8. </w:t>
      </w:r>
      <w:r w:rsidR="00F11E2E" w:rsidRPr="0010127F">
        <w:rPr>
          <w:rStyle w:val="af8"/>
          <w:rFonts w:ascii="Times New Roman" w:hAnsi="Times New Roman" w:cs="Times New Roman"/>
          <w:sz w:val="24"/>
          <w:szCs w:val="24"/>
        </w:rPr>
        <w:t>По результатам ревизии при возникновении угрозы интересам Товарищества и его членов, либо при выявлении злоупотреблений Председателя Товарищества или членов Правления, Ревизионная комиссия вправе требовать созыва внеочередного Общего собрания для принятия решение о переизбрании Председателя Товарищества и членов Правления, а также решения вопроса о привлечении виновных лиц к ответственности.</w:t>
      </w:r>
    </w:p>
    <w:p w:rsidR="005F3F0C" w:rsidRPr="0010127F" w:rsidRDefault="005F3F0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84779E" w:rsidRDefault="008E5806" w:rsidP="0084779E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84779E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Статья </w:t>
      </w:r>
      <w:r w:rsidR="00026B25" w:rsidRPr="0084779E">
        <w:rPr>
          <w:rStyle w:val="af8"/>
          <w:rFonts w:ascii="Times New Roman" w:hAnsi="Times New Roman" w:cs="Times New Roman"/>
          <w:sz w:val="24"/>
          <w:szCs w:val="24"/>
          <w:u w:val="single"/>
        </w:rPr>
        <w:t>7</w:t>
      </w:r>
      <w:r w:rsidR="00BE47A1" w:rsidRPr="0084779E">
        <w:rPr>
          <w:rStyle w:val="af8"/>
          <w:rFonts w:ascii="Times New Roman" w:hAnsi="Times New Roman" w:cs="Times New Roman"/>
          <w:sz w:val="24"/>
          <w:szCs w:val="24"/>
          <w:u w:val="single"/>
        </w:rPr>
        <w:t>. Делопроизводство в Товариществе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592212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1.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Протоколы Общих собраний членов Товарищества сшиваются, подписываются председателем и секретарем собрания, заверяются печатью Товарищества и хранятся </w:t>
      </w:r>
      <w:r w:rsidR="00592212" w:rsidRPr="0010127F">
        <w:rPr>
          <w:rStyle w:val="af8"/>
          <w:rFonts w:ascii="Times New Roman" w:hAnsi="Times New Roman" w:cs="Times New Roman"/>
          <w:sz w:val="24"/>
          <w:szCs w:val="24"/>
        </w:rPr>
        <w:t>в делах Товарищества не менее сорока девяти лет.</w:t>
      </w:r>
    </w:p>
    <w:p w:rsidR="00592212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2. Протоколы заседаний Правления Товарищества, а также протоколы заседаний контрольных комиссий Товарищества подписываются соответственно Председателями Правления и контрольных комиссий, визируются всеми присутствовавшими на заседании членами Правления и членами указанных комиссий, заверяются печатью Товарищества и хранятся </w:t>
      </w:r>
      <w:r w:rsidR="00592212" w:rsidRPr="0010127F">
        <w:rPr>
          <w:rStyle w:val="af8"/>
          <w:rFonts w:ascii="Times New Roman" w:hAnsi="Times New Roman" w:cs="Times New Roman"/>
          <w:sz w:val="24"/>
          <w:szCs w:val="24"/>
        </w:rPr>
        <w:t>в делах Товарищества не менее сорока девяти лет.</w:t>
      </w:r>
    </w:p>
    <w:p w:rsidR="00B5583E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7.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3. Копии протоколов Общих собраний, протоколов заседаний Правления и контрольных комиссий Товарищества, заверенные выписки из этих протоколов, из актов ревизий и проверок, копии решений Общих собраний, Правления и контрольных комиссий представляются для ознакомления либо выдаются на руки за плату в размере стоимости ксерокопирования членам Товарищества по их требованию, а также органам местного самоуправления, судебным и правоохранительным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>органам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Style w:val="af8"/>
          <w:rFonts w:ascii="Times New Roman" w:hAnsi="Times New Roman" w:cs="Times New Roman"/>
          <w:sz w:val="24"/>
          <w:szCs w:val="24"/>
        </w:rPr>
        <w:t>тветствии с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мотивированными запросами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B5583E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7.4. </w:t>
      </w:r>
      <w:r w:rsidR="00CC3D82" w:rsidRPr="0010127F">
        <w:rPr>
          <w:rStyle w:val="af8"/>
          <w:rFonts w:ascii="Times New Roman" w:hAnsi="Times New Roman" w:cs="Times New Roman"/>
          <w:sz w:val="24"/>
          <w:szCs w:val="24"/>
        </w:rPr>
        <w:t>В Товариществе 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подлежат постоянному хранению учредительные документы (в т. ч. все изменения и дополнения к Уставам), проектная документация по организации и застройке территории Товарищества, документы по приватизации земли и свидетельства на право собственности на землю общего пользования и имущество общего пользования, документ, подтверждающий регистрацию Товарищества, реестр садоводов Товарищества. </w:t>
      </w:r>
    </w:p>
    <w:p w:rsidR="00B5583E" w:rsidRPr="0010127F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7.5.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Председатель Товарищества и делопроизводитель Правления отвечают за учет, хранение, наличие, правильность содержания и оформления протоколов Общих собраний членов Товарищества и заседаний Правления Товарищества, иной необходимой документации Товарищества, предусмотренной законодательством и Уставом Товарищества.</w:t>
      </w:r>
    </w:p>
    <w:p w:rsidR="00DC4AA7" w:rsidRDefault="0084779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7.6.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Член Товарищества </w:t>
      </w:r>
      <w:r w:rsidR="00831045" w:rsidRPr="0010127F">
        <w:rPr>
          <w:rStyle w:val="af8"/>
          <w:rFonts w:ascii="Times New Roman" w:hAnsi="Times New Roman" w:cs="Times New Roman"/>
          <w:sz w:val="24"/>
          <w:szCs w:val="24"/>
        </w:rPr>
        <w:t>имеет право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знакомиться и по заявлению получать за плату</w:t>
      </w:r>
      <w:r w:rsidR="00DC4AA7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, заверенные копии: </w:t>
      </w:r>
    </w:p>
    <w:p w:rsidR="00B5583E" w:rsidRPr="0010127F" w:rsidRDefault="00DC4AA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</w:t>
      </w:r>
      <w:r w:rsidR="00CC3D82" w:rsidRPr="0010127F">
        <w:rPr>
          <w:rStyle w:val="af8"/>
          <w:rFonts w:ascii="Times New Roman" w:hAnsi="Times New Roman" w:cs="Times New Roman"/>
          <w:sz w:val="24"/>
          <w:szCs w:val="24"/>
        </w:rPr>
        <w:t>става Т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оварищества с внесенными в него изменениями, документа, подтверждающего факт внесения записи в единый государственный реестр юридических лиц; 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 заключения Ревизионной комиссии Товарищества; документов, подтверждающих права Товарищества на имущество, отражаемое на его балансе; 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 финансово-экономического обоснования размера взносов; выписок из реестра членов Товарищества и иных предусмотренных Федеральным законом №217-ФЗ, Уставом Товарищества и решениями Общего собрания членов Товарищества</w:t>
      </w:r>
      <w:r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внутренних документов Товарищества.</w:t>
      </w:r>
    </w:p>
    <w:p w:rsidR="00B5583E" w:rsidRPr="0010127F" w:rsidRDefault="00DC4AA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7.7.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Плата, взимаемая Товариществом за предоставление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копий документов,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495674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Товарищества, но не может превышать затраты на их изготовление. Предоставление копий указанных документов Ревизионной комиссии,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садоводства, судам и правоохранительным органам осуществляется бесплатно в соответствии с их запросами в письменной форме.</w:t>
      </w:r>
    </w:p>
    <w:p w:rsidR="00B5583E" w:rsidRPr="0010127F" w:rsidRDefault="00DC4AA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7.8.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Заверенные копии документов, перечисленных в </w:t>
      </w:r>
      <w:r w:rsidR="008E5806" w:rsidRPr="0010127F">
        <w:rPr>
          <w:rStyle w:val="af8"/>
          <w:rFonts w:ascii="Times New Roman" w:hAnsi="Times New Roman" w:cs="Times New Roman"/>
          <w:sz w:val="24"/>
          <w:szCs w:val="24"/>
        </w:rPr>
        <w:t>п.</w:t>
      </w:r>
      <w:r>
        <w:rPr>
          <w:rStyle w:val="af8"/>
          <w:rFonts w:ascii="Times New Roman" w:hAnsi="Times New Roman" w:cs="Times New Roman"/>
          <w:sz w:val="24"/>
          <w:szCs w:val="24"/>
        </w:rPr>
        <w:t xml:space="preserve"> 7.6</w:t>
      </w:r>
      <w:r w:rsidR="008E580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настоящего Устава, предоставляются члену Товарищества в течение тридцати дней с момента подачи заявления о предоставлении копии документа в Правление Товарищества.</w:t>
      </w:r>
    </w:p>
    <w:p w:rsidR="00B5583E" w:rsidRPr="0010127F" w:rsidRDefault="00BB5CA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7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.9. Заверение копий</w:t>
      </w:r>
      <w:r w:rsidR="00DC4AA7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№217-ФЗ.</w:t>
      </w:r>
    </w:p>
    <w:p w:rsidR="003B7EA1" w:rsidRPr="0010127F" w:rsidRDefault="003B7EA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C36733" w:rsidRDefault="00F91382" w:rsidP="00C36733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Глава 16</w:t>
      </w:r>
      <w:r w:rsidR="00BE47A1" w:rsidRPr="00C36733">
        <w:rPr>
          <w:rStyle w:val="af8"/>
          <w:rFonts w:ascii="Times New Roman" w:hAnsi="Times New Roman" w:cs="Times New Roman"/>
          <w:sz w:val="24"/>
          <w:szCs w:val="24"/>
          <w:u w:val="single"/>
        </w:rPr>
        <w:t>. Лица, ведущие деятельность садоводства на садовых земельных участках, расположенных в границах территории садоводства, без участия в Товариществе</w:t>
      </w:r>
    </w:p>
    <w:p w:rsidR="00D425D7" w:rsidRPr="0010127F" w:rsidRDefault="00D425D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C36733" w:rsidRDefault="008E580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C36733">
        <w:rPr>
          <w:rStyle w:val="af8"/>
          <w:rFonts w:ascii="Times New Roman" w:hAnsi="Times New Roman" w:cs="Times New Roman"/>
          <w:sz w:val="24"/>
          <w:szCs w:val="24"/>
          <w:u w:val="single"/>
        </w:rPr>
        <w:lastRenderedPageBreak/>
        <w:t>Статья 1. Правовой статус лиц, ведущих деятельность садоводства на садовых земельных участках, расположенных в границах территории садоводства,</w:t>
      </w:r>
      <w:r w:rsidR="00C36733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6733">
        <w:rPr>
          <w:rStyle w:val="af8"/>
          <w:rFonts w:ascii="Times New Roman" w:hAnsi="Times New Roman" w:cs="Times New Roman"/>
          <w:sz w:val="24"/>
          <w:szCs w:val="24"/>
          <w:u w:val="single"/>
        </w:rPr>
        <w:t>без участия в Товариществе</w:t>
      </w:r>
    </w:p>
    <w:p w:rsidR="00D425D7" w:rsidRPr="0010127F" w:rsidRDefault="00D425D7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C36733">
        <w:rPr>
          <w:rStyle w:val="af8"/>
          <w:rFonts w:ascii="Times New Roman" w:hAnsi="Times New Roman" w:cs="Times New Roman"/>
          <w:sz w:val="24"/>
          <w:szCs w:val="24"/>
        </w:rPr>
        <w:t xml:space="preserve">.1.1.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Лицами, ведущими деятельность садоводства на садовых земельных участках, расположенных в границах территории садоводства, без участия в Товариществе становятся:</w:t>
      </w:r>
    </w:p>
    <w:p w:rsidR="00B5583E" w:rsidRPr="0010127F" w:rsidRDefault="00C36733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>д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обровольно вышедшие или исключенные 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>из членов Товарищества граждане;</w:t>
      </w:r>
    </w:p>
    <w:p w:rsidR="00B5583E" w:rsidRPr="0010127F" w:rsidRDefault="00A560DB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- 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г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.1.2. 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>Лица, указанные в п.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1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ст.1 главы 5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настояще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>го Устава, обязаны в месячный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срок с момента возникновения у них статуса лица, ведущего деятельность садоводства на садовых земельных участках, расположенных в границах территории садоводства, без участия в Товариществе обратиться в Правление Товарищества для заключения догов</w:t>
      </w:r>
      <w:r w:rsidR="00D425D7" w:rsidRPr="0010127F">
        <w:rPr>
          <w:rStyle w:val="af8"/>
          <w:rFonts w:ascii="Times New Roman" w:hAnsi="Times New Roman" w:cs="Times New Roman"/>
          <w:sz w:val="24"/>
          <w:szCs w:val="24"/>
        </w:rPr>
        <w:t>ора/ов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 , в соответствии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настоящего Устава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 и (№217-ФЗ).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.1.3.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Лица, ведущие деятельность садоводства на садовых земельных участках, расположенных в границах территории садоводства, без участия в Товариществе, вправе пользоваться объектами инфраструктуры и другим имуществом общего пользования Товарищества за плату на основании договора, заключенного в письменной форме с Товариществом в порядке, установленном настоящим Уставом (договоры энерго-, тепло-, газо-, водоснабжения), и иных договоров, заключаемых с Товариществом согласно решений органов управления Товариществом, на равных условиях и в объеме, установленном для членов Товарищества.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.1.4.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Лица, ведущие деятельность садоводства на садовых земельных участках, расположенных в границах территории садоводства,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настоящим Уставом для уплаты взносов членами Товарищества.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.1.5. Отказ или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уклонение лица, ведущего деятельность садоводства на садовых земельных участках, расположенных в границах территории садоводства, без участия в Товариществе от заключения дог</w:t>
      </w:r>
      <w:r w:rsidR="00A560DB">
        <w:rPr>
          <w:rStyle w:val="af8"/>
          <w:rFonts w:ascii="Times New Roman" w:hAnsi="Times New Roman" w:cs="Times New Roman"/>
          <w:sz w:val="24"/>
          <w:szCs w:val="24"/>
        </w:rPr>
        <w:t xml:space="preserve">овора/ов, указанного/ых в 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 Уставе и (№217-ФЗ)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,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не освобождает такое лицо от внесения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имуществом.</w:t>
      </w:r>
    </w:p>
    <w:p w:rsidR="002B2581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.1.6. </w:t>
      </w:r>
      <w:r w:rsidR="002B258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Председатель Товарищества от имени Товарищества заключает с лицами, ведущими деятельность садоводства на садовых земельных участках, расположенных в границах территории садоводства, без участия в Товариществе, подготовленные Правлением договоры, утвержденные Общим собрание членов Товарищества, о пользовании объектами </w:t>
      </w:r>
      <w:r w:rsidR="002B2581" w:rsidRPr="0010127F"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инфраструктуры и другим имуществом общего пользования Товарищества на условиях и в порядке, установленном законодательством Российской Федерации и настоящим Уставом. </w:t>
      </w:r>
    </w:p>
    <w:p w:rsidR="002B2581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>.1.</w:t>
      </w:r>
      <w:r w:rsidR="002B2581" w:rsidRPr="0010127F">
        <w:rPr>
          <w:rStyle w:val="af8"/>
          <w:rFonts w:ascii="Times New Roman" w:hAnsi="Times New Roman" w:cs="Times New Roman"/>
          <w:sz w:val="24"/>
          <w:szCs w:val="24"/>
        </w:rPr>
        <w:t>7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2B258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Лица, ведущие деятельность садоводства на садовых земельных участках, расположенных в границах территории садоводства, без участия в Товариществе, могут обжаловать в суд решение Правления Товарищества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Товарищества. 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.1.8.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Суммарный ежегодный размер платы,</w:t>
      </w:r>
      <w:r w:rsidR="003B5EEF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 №217-ФЗ и Уставом Товарищества. </w:t>
      </w:r>
    </w:p>
    <w:p w:rsidR="00B5583E" w:rsidRPr="0010127F" w:rsidRDefault="00BE47A1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Сроки внесения платы по договорам не могут отличаться от сроков внесения взносов членами Товарищества и определяются в соответствии с</w:t>
      </w:r>
      <w:r w:rsidR="000B1F26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п.п. 3.9, 4.6 ст. 4 главы 2 </w:t>
      </w:r>
      <w:r w:rsidRPr="0010127F">
        <w:rPr>
          <w:rStyle w:val="af8"/>
          <w:rFonts w:ascii="Times New Roman" w:hAnsi="Times New Roman" w:cs="Times New Roman"/>
          <w:sz w:val="24"/>
          <w:szCs w:val="24"/>
        </w:rPr>
        <w:t>настоящим Уставом.</w:t>
      </w:r>
    </w:p>
    <w:p w:rsidR="00B5583E" w:rsidRPr="0010127F" w:rsidRDefault="00F9138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>16.1.9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. В случае неуплаты установленных договорами платежей за пользование объектами инфраструктуры и другим имуществом общего пользования Товарищества</w:t>
      </w:r>
      <w:r w:rsidR="006D6852">
        <w:rPr>
          <w:rStyle w:val="af8"/>
          <w:rFonts w:ascii="Times New Roman" w:hAnsi="Times New Roman" w:cs="Times New Roman"/>
          <w:sz w:val="24"/>
          <w:szCs w:val="24"/>
        </w:rPr>
        <w:t xml:space="preserve"> лицами,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ведущими деятельность садоводства на садовых земельных участках, расположенных в </w:t>
      </w:r>
      <w:r w:rsidR="006D6852">
        <w:rPr>
          <w:rStyle w:val="af8"/>
          <w:rFonts w:ascii="Times New Roman" w:hAnsi="Times New Roman" w:cs="Times New Roman"/>
          <w:sz w:val="24"/>
          <w:szCs w:val="24"/>
        </w:rPr>
        <w:t>границах территории садоводства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без участия в Товариществе, взыскание задолженности осуществляется в судебном порядке в размере, установленном Общим со</w:t>
      </w:r>
      <w:r w:rsidR="000B1F26" w:rsidRPr="0010127F">
        <w:rPr>
          <w:rStyle w:val="af8"/>
          <w:rFonts w:ascii="Times New Roman" w:hAnsi="Times New Roman" w:cs="Times New Roman"/>
          <w:sz w:val="24"/>
          <w:szCs w:val="24"/>
        </w:rPr>
        <w:t>бран</w:t>
      </w:r>
      <w:r w:rsidR="006D6852">
        <w:rPr>
          <w:rStyle w:val="af8"/>
          <w:rFonts w:ascii="Times New Roman" w:hAnsi="Times New Roman" w:cs="Times New Roman"/>
          <w:sz w:val="24"/>
          <w:szCs w:val="24"/>
        </w:rPr>
        <w:t xml:space="preserve">ием с учетом условий  главы 7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настоящего Устава.</w:t>
      </w:r>
    </w:p>
    <w:p w:rsidR="00C74AFD" w:rsidRPr="0010127F" w:rsidRDefault="00C74AFD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6D6852" w:rsidRDefault="006D6852" w:rsidP="006D6852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6D6852" w:rsidRDefault="006D6852" w:rsidP="006D6852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</w:p>
    <w:p w:rsidR="00B5583E" w:rsidRPr="006D6852" w:rsidRDefault="006D6852" w:rsidP="006D6852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f8"/>
          <w:rFonts w:ascii="Times New Roman" w:hAnsi="Times New Roman" w:cs="Times New Roman"/>
          <w:sz w:val="24"/>
          <w:szCs w:val="24"/>
          <w:u w:val="single"/>
        </w:rPr>
        <w:t>Глава 17</w:t>
      </w:r>
      <w:r w:rsidR="00B10066" w:rsidRPr="006D6852">
        <w:rPr>
          <w:rStyle w:val="af8"/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E47A1" w:rsidRPr="006D6852">
        <w:rPr>
          <w:rStyle w:val="af8"/>
          <w:rFonts w:ascii="Times New Roman" w:hAnsi="Times New Roman" w:cs="Times New Roman"/>
          <w:sz w:val="24"/>
          <w:szCs w:val="24"/>
          <w:u w:val="single"/>
        </w:rPr>
        <w:t>Реорганизация и ликвидация Товарищества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6D685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B5583E" w:rsidRPr="0010127F" w:rsidRDefault="006D685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Деятельность Товарищества может быть прекращена путем добровольной реорганизации или ликвидации по решению Обще</w:t>
      </w:r>
      <w:r w:rsidR="00501FCC" w:rsidRPr="0010127F">
        <w:rPr>
          <w:rStyle w:val="af8"/>
          <w:rFonts w:ascii="Times New Roman" w:hAnsi="Times New Roman" w:cs="Times New Roman"/>
          <w:sz w:val="24"/>
          <w:szCs w:val="24"/>
        </w:rPr>
        <w:t>го собрания членов Товарищества,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по решению суда по основаниям, предусмотренным действующим законодательством Российской Федерации.</w:t>
      </w:r>
    </w:p>
    <w:p w:rsidR="00501FCC" w:rsidRPr="0010127F" w:rsidRDefault="006D6852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3. </w:t>
      </w:r>
      <w:r w:rsidR="00501FCC" w:rsidRPr="0010127F">
        <w:rPr>
          <w:rStyle w:val="af8"/>
          <w:rFonts w:ascii="Times New Roman" w:hAnsi="Times New Roman" w:cs="Times New Roman"/>
          <w:sz w:val="24"/>
          <w:szCs w:val="24"/>
        </w:rPr>
        <w:t>Реорганизация или ликвидация Товарищества будет считаться завершенной после внесения соответствующей записи об этом в Единый государственный реестр юридических лиц.</w:t>
      </w:r>
    </w:p>
    <w:p w:rsidR="00B10066" w:rsidRPr="0010127F" w:rsidRDefault="00B100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10066" w:rsidRPr="006D6852" w:rsidRDefault="00B10066" w:rsidP="006D6852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D6852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1. Реорганизация Товарищества</w:t>
      </w:r>
    </w:p>
    <w:p w:rsidR="00B10066" w:rsidRPr="0010127F" w:rsidRDefault="00B10066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501F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 w:rsidRPr="0010127F">
        <w:rPr>
          <w:rStyle w:val="af8"/>
          <w:rFonts w:ascii="Times New Roman" w:hAnsi="Times New Roman" w:cs="Times New Roman"/>
          <w:sz w:val="24"/>
          <w:szCs w:val="24"/>
        </w:rPr>
        <w:t>1.</w:t>
      </w:r>
      <w:r w:rsidR="006D6852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Реорганизация Товарищества путем слияния с другими некоммерческими садоводческими объединениями, путем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501FCC" w:rsidRPr="0010127F" w:rsidRDefault="00501F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501FCC" w:rsidRPr="006D6852" w:rsidRDefault="00501FCC" w:rsidP="006D6852">
      <w:pPr>
        <w:pStyle w:val="af7"/>
        <w:ind w:firstLine="567"/>
        <w:jc w:val="center"/>
        <w:rPr>
          <w:rStyle w:val="af8"/>
          <w:rFonts w:ascii="Times New Roman" w:hAnsi="Times New Roman" w:cs="Times New Roman"/>
          <w:sz w:val="24"/>
          <w:szCs w:val="24"/>
          <w:u w:val="single"/>
        </w:rPr>
      </w:pPr>
      <w:r w:rsidRPr="006D6852">
        <w:rPr>
          <w:rStyle w:val="af8"/>
          <w:rFonts w:ascii="Times New Roman" w:hAnsi="Times New Roman" w:cs="Times New Roman"/>
          <w:sz w:val="24"/>
          <w:szCs w:val="24"/>
          <w:u w:val="single"/>
        </w:rPr>
        <w:t>Статья 2. Ликвидация Товарищества</w:t>
      </w:r>
    </w:p>
    <w:p w:rsidR="00501FCC" w:rsidRPr="0010127F" w:rsidRDefault="00501FCC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872B5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2.1.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Добровольная ликвидация Товарищества проводится по решению Общего собрания членов Товарищества и осуществляется в порядке, предусмотренном Гражданским кодексом РФ</w:t>
      </w:r>
      <w:r w:rsidR="00BB5CAC" w:rsidRPr="0010127F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B5583E" w:rsidRPr="0010127F" w:rsidRDefault="00872B5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 ликвидации Товарищества права собственности его бывших членов на их садовые земельные участки, а также жилые строения и иное имущество сохраняются.</w:t>
      </w:r>
    </w:p>
    <w:p w:rsidR="00B5583E" w:rsidRPr="0010127F" w:rsidRDefault="00872B5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2.3.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</w:t>
      </w:r>
      <w:r w:rsidR="002B2581" w:rsidRPr="0010127F">
        <w:rPr>
          <w:rStyle w:val="af8"/>
          <w:rFonts w:ascii="Times New Roman" w:hAnsi="Times New Roman" w:cs="Times New Roman"/>
          <w:sz w:val="24"/>
          <w:szCs w:val="24"/>
        </w:rPr>
        <w:t xml:space="preserve"> участков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B5583E" w:rsidRPr="0010127F" w:rsidRDefault="00872B5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sz w:val="24"/>
          <w:szCs w:val="24"/>
        </w:rPr>
        <w:t xml:space="preserve">2.4. </w:t>
      </w:r>
      <w:r w:rsidR="00BE47A1" w:rsidRPr="0010127F">
        <w:rPr>
          <w:rStyle w:val="af8"/>
          <w:rFonts w:ascii="Times New Roman" w:hAnsi="Times New Roman" w:cs="Times New Roman"/>
          <w:sz w:val="24"/>
          <w:szCs w:val="24"/>
        </w:rPr>
        <w:t>При ликвидации Товарищества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p w:rsidR="00B5583E" w:rsidRPr="0010127F" w:rsidRDefault="00B5583E" w:rsidP="00D5394C">
      <w:pPr>
        <w:pStyle w:val="af7"/>
        <w:ind w:firstLine="567"/>
        <w:rPr>
          <w:rStyle w:val="af8"/>
          <w:rFonts w:ascii="Times New Roman" w:hAnsi="Times New Roman" w:cs="Times New Roman"/>
          <w:sz w:val="24"/>
          <w:szCs w:val="24"/>
        </w:rPr>
      </w:pPr>
    </w:p>
    <w:sectPr w:rsidR="00B5583E" w:rsidRPr="0010127F" w:rsidSect="00AD51E5">
      <w:headerReference w:type="default" r:id="rId8"/>
      <w:footerReference w:type="default" r:id="rId9"/>
      <w:headerReference w:type="first" r:id="rId10"/>
      <w:pgSz w:w="11906" w:h="16838"/>
      <w:pgMar w:top="-851" w:right="850" w:bottom="709" w:left="1701" w:header="144" w:footer="10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4C" w:rsidRDefault="00384F4C">
      <w:pPr>
        <w:spacing w:after="0" w:line="240" w:lineRule="auto"/>
      </w:pPr>
      <w:r>
        <w:separator/>
      </w:r>
    </w:p>
  </w:endnote>
  <w:endnote w:type="continuationSeparator" w:id="0">
    <w:p w:rsidR="00384F4C" w:rsidRDefault="0038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E5" w:rsidRDefault="00AD51E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4C" w:rsidRDefault="00384F4C">
      <w:pPr>
        <w:spacing w:after="0" w:line="240" w:lineRule="auto"/>
      </w:pPr>
      <w:r>
        <w:separator/>
      </w:r>
    </w:p>
  </w:footnote>
  <w:footnote w:type="continuationSeparator" w:id="0">
    <w:p w:rsidR="00384F4C" w:rsidRDefault="0038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175"/>
      <w:docPartObj>
        <w:docPartGallery w:val="Page Numbers (Top of Page)"/>
        <w:docPartUnique/>
      </w:docPartObj>
    </w:sdtPr>
    <w:sdtEndPr/>
    <w:sdtContent>
      <w:p w:rsidR="00AD51E5" w:rsidRDefault="00384F4C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E5" w:rsidRDefault="00AD51E5">
    <w:pPr>
      <w:pStyle w:val="a6"/>
    </w:pPr>
  </w:p>
  <w:p w:rsidR="00AD51E5" w:rsidRDefault="00AD5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548"/>
    <w:multiLevelType w:val="multilevel"/>
    <w:tmpl w:val="FDBC99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757CFA"/>
    <w:multiLevelType w:val="multilevel"/>
    <w:tmpl w:val="A6EC3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F6845"/>
    <w:multiLevelType w:val="multilevel"/>
    <w:tmpl w:val="B33E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11BF5"/>
    <w:multiLevelType w:val="multilevel"/>
    <w:tmpl w:val="CBD64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636F7F"/>
    <w:multiLevelType w:val="multilevel"/>
    <w:tmpl w:val="4F221F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 New Roman" w:hint="default"/>
      </w:rPr>
    </w:lvl>
  </w:abstractNum>
  <w:abstractNum w:abstractNumId="5" w15:restartNumberingAfterBreak="0">
    <w:nsid w:val="138D4992"/>
    <w:multiLevelType w:val="hybridMultilevel"/>
    <w:tmpl w:val="A8E04EB6"/>
    <w:lvl w:ilvl="0" w:tplc="A7AC1DA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D05E6"/>
    <w:multiLevelType w:val="multilevel"/>
    <w:tmpl w:val="DF765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3205FC"/>
    <w:multiLevelType w:val="multilevel"/>
    <w:tmpl w:val="8A2899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9F4DA3"/>
    <w:multiLevelType w:val="hybridMultilevel"/>
    <w:tmpl w:val="570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4026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89366F2"/>
    <w:multiLevelType w:val="hybridMultilevel"/>
    <w:tmpl w:val="15825CF4"/>
    <w:lvl w:ilvl="0" w:tplc="C7268D2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166FC9"/>
    <w:multiLevelType w:val="multilevel"/>
    <w:tmpl w:val="60CCC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474514"/>
    <w:multiLevelType w:val="multilevel"/>
    <w:tmpl w:val="820ECAC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  <w:color w:val="auto"/>
      </w:rPr>
    </w:lvl>
  </w:abstractNum>
  <w:abstractNum w:abstractNumId="13" w15:restartNumberingAfterBreak="0">
    <w:nsid w:val="1B4143E7"/>
    <w:multiLevelType w:val="multilevel"/>
    <w:tmpl w:val="4EBC0A0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512" w:hanging="945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Calibri" w:hint="default"/>
      </w:rPr>
    </w:lvl>
  </w:abstractNum>
  <w:abstractNum w:abstractNumId="14" w15:restartNumberingAfterBreak="0">
    <w:nsid w:val="1CBB6A77"/>
    <w:multiLevelType w:val="multilevel"/>
    <w:tmpl w:val="EF0C6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CE11F22"/>
    <w:multiLevelType w:val="multilevel"/>
    <w:tmpl w:val="3ED4C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09D4F98"/>
    <w:multiLevelType w:val="hybridMultilevel"/>
    <w:tmpl w:val="8B84C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41327D"/>
    <w:multiLevelType w:val="multilevel"/>
    <w:tmpl w:val="33DE4A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265D78C5"/>
    <w:multiLevelType w:val="hybridMultilevel"/>
    <w:tmpl w:val="DEF28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0A53CA"/>
    <w:multiLevelType w:val="multilevel"/>
    <w:tmpl w:val="7A70A1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2A0F2BA8"/>
    <w:multiLevelType w:val="multilevel"/>
    <w:tmpl w:val="FA3EC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DE1EB9"/>
    <w:multiLevelType w:val="multilevel"/>
    <w:tmpl w:val="92728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22" w15:restartNumberingAfterBreak="0">
    <w:nsid w:val="2C3E7271"/>
    <w:multiLevelType w:val="hybridMultilevel"/>
    <w:tmpl w:val="2E18A34A"/>
    <w:lvl w:ilvl="0" w:tplc="9CDA03E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227227"/>
    <w:multiLevelType w:val="multilevel"/>
    <w:tmpl w:val="36025FF8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EFA4E7A"/>
    <w:multiLevelType w:val="multilevel"/>
    <w:tmpl w:val="BC162F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0C57FA0"/>
    <w:multiLevelType w:val="hybridMultilevel"/>
    <w:tmpl w:val="7390CB24"/>
    <w:lvl w:ilvl="0" w:tplc="57DC03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C42205"/>
    <w:multiLevelType w:val="hybridMultilevel"/>
    <w:tmpl w:val="9D9269F0"/>
    <w:lvl w:ilvl="0" w:tplc="F24CEBF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FE6147"/>
    <w:multiLevelType w:val="hybridMultilevel"/>
    <w:tmpl w:val="7C44BAA4"/>
    <w:lvl w:ilvl="0" w:tplc="B538A3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9A68ED"/>
    <w:multiLevelType w:val="multilevel"/>
    <w:tmpl w:val="EF0C6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4F0E220F"/>
    <w:multiLevelType w:val="hybridMultilevel"/>
    <w:tmpl w:val="B0D46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4A5F13"/>
    <w:multiLevelType w:val="hybridMultilevel"/>
    <w:tmpl w:val="63AA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B45E20"/>
    <w:multiLevelType w:val="hybridMultilevel"/>
    <w:tmpl w:val="869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73187"/>
    <w:multiLevelType w:val="multilevel"/>
    <w:tmpl w:val="983E0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5F9725B"/>
    <w:multiLevelType w:val="hybridMultilevel"/>
    <w:tmpl w:val="BAEC8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541BD3"/>
    <w:multiLevelType w:val="multilevel"/>
    <w:tmpl w:val="E802374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5BE7023F"/>
    <w:multiLevelType w:val="multilevel"/>
    <w:tmpl w:val="BC48CAD0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6" w15:restartNumberingAfterBreak="0">
    <w:nsid w:val="5E5538CE"/>
    <w:multiLevelType w:val="multilevel"/>
    <w:tmpl w:val="BBBCA14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2" w:hanging="121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82" w:hanging="121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2" w:hanging="121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2" w:hanging="121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 New Roman" w:hint="default"/>
      </w:rPr>
    </w:lvl>
  </w:abstractNum>
  <w:abstractNum w:abstractNumId="37" w15:restartNumberingAfterBreak="0">
    <w:nsid w:val="654969BA"/>
    <w:multiLevelType w:val="multilevel"/>
    <w:tmpl w:val="923A46B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8" w15:restartNumberingAfterBreak="0">
    <w:nsid w:val="6BE04D09"/>
    <w:multiLevelType w:val="hybridMultilevel"/>
    <w:tmpl w:val="AB8C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2D29"/>
    <w:multiLevelType w:val="multilevel"/>
    <w:tmpl w:val="72942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07331FE"/>
    <w:multiLevelType w:val="multilevel"/>
    <w:tmpl w:val="363E6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671635"/>
    <w:multiLevelType w:val="hybridMultilevel"/>
    <w:tmpl w:val="6C7C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82248"/>
    <w:multiLevelType w:val="multilevel"/>
    <w:tmpl w:val="A8986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CA60DF"/>
    <w:multiLevelType w:val="multilevel"/>
    <w:tmpl w:val="1B18B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611276"/>
    <w:multiLevelType w:val="multilevel"/>
    <w:tmpl w:val="61C66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AB316A"/>
    <w:multiLevelType w:val="multilevel"/>
    <w:tmpl w:val="C29A1B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DC00ED0"/>
    <w:multiLevelType w:val="hybridMultilevel"/>
    <w:tmpl w:val="C480E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16"/>
  </w:num>
  <w:num w:numId="5">
    <w:abstractNumId w:val="8"/>
  </w:num>
  <w:num w:numId="6">
    <w:abstractNumId w:val="33"/>
  </w:num>
  <w:num w:numId="7">
    <w:abstractNumId w:val="30"/>
  </w:num>
  <w:num w:numId="8">
    <w:abstractNumId w:val="41"/>
  </w:num>
  <w:num w:numId="9">
    <w:abstractNumId w:val="46"/>
  </w:num>
  <w:num w:numId="10">
    <w:abstractNumId w:val="15"/>
  </w:num>
  <w:num w:numId="11">
    <w:abstractNumId w:val="18"/>
  </w:num>
  <w:num w:numId="12">
    <w:abstractNumId w:val="38"/>
  </w:num>
  <w:num w:numId="13">
    <w:abstractNumId w:val="31"/>
  </w:num>
  <w:num w:numId="14">
    <w:abstractNumId w:val="29"/>
  </w:num>
  <w:num w:numId="15">
    <w:abstractNumId w:val="1"/>
  </w:num>
  <w:num w:numId="16">
    <w:abstractNumId w:val="2"/>
  </w:num>
  <w:num w:numId="17">
    <w:abstractNumId w:val="6"/>
  </w:num>
  <w:num w:numId="18">
    <w:abstractNumId w:val="21"/>
  </w:num>
  <w:num w:numId="19">
    <w:abstractNumId w:val="20"/>
  </w:num>
  <w:num w:numId="20">
    <w:abstractNumId w:val="44"/>
  </w:num>
  <w:num w:numId="21">
    <w:abstractNumId w:val="11"/>
  </w:num>
  <w:num w:numId="22">
    <w:abstractNumId w:val="43"/>
  </w:num>
  <w:num w:numId="23">
    <w:abstractNumId w:val="42"/>
  </w:num>
  <w:num w:numId="24">
    <w:abstractNumId w:val="40"/>
  </w:num>
  <w:num w:numId="25">
    <w:abstractNumId w:val="7"/>
  </w:num>
  <w:num w:numId="26">
    <w:abstractNumId w:val="35"/>
  </w:num>
  <w:num w:numId="27">
    <w:abstractNumId w:val="37"/>
  </w:num>
  <w:num w:numId="28">
    <w:abstractNumId w:val="39"/>
  </w:num>
  <w:num w:numId="29">
    <w:abstractNumId w:val="45"/>
  </w:num>
  <w:num w:numId="30">
    <w:abstractNumId w:val="24"/>
  </w:num>
  <w:num w:numId="31">
    <w:abstractNumId w:val="14"/>
  </w:num>
  <w:num w:numId="32">
    <w:abstractNumId w:val="28"/>
  </w:num>
  <w:num w:numId="33">
    <w:abstractNumId w:val="3"/>
  </w:num>
  <w:num w:numId="34">
    <w:abstractNumId w:val="0"/>
  </w:num>
  <w:num w:numId="35">
    <w:abstractNumId w:val="13"/>
  </w:num>
  <w:num w:numId="36">
    <w:abstractNumId w:val="25"/>
  </w:num>
  <w:num w:numId="37">
    <w:abstractNumId w:val="27"/>
  </w:num>
  <w:num w:numId="38">
    <w:abstractNumId w:val="22"/>
  </w:num>
  <w:num w:numId="39">
    <w:abstractNumId w:val="17"/>
  </w:num>
  <w:num w:numId="40">
    <w:abstractNumId w:val="4"/>
  </w:num>
  <w:num w:numId="41">
    <w:abstractNumId w:val="34"/>
  </w:num>
  <w:num w:numId="42">
    <w:abstractNumId w:val="32"/>
  </w:num>
  <w:num w:numId="43">
    <w:abstractNumId w:val="26"/>
  </w:num>
  <w:num w:numId="44">
    <w:abstractNumId w:val="36"/>
  </w:num>
  <w:num w:numId="45">
    <w:abstractNumId w:val="19"/>
  </w:num>
  <w:num w:numId="46">
    <w:abstractNumId w:val="10"/>
  </w:num>
  <w:num w:numId="4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E"/>
    <w:rsid w:val="00002F33"/>
    <w:rsid w:val="0002239A"/>
    <w:rsid w:val="00026B25"/>
    <w:rsid w:val="000379E9"/>
    <w:rsid w:val="00056813"/>
    <w:rsid w:val="000638AC"/>
    <w:rsid w:val="000645F4"/>
    <w:rsid w:val="000725F0"/>
    <w:rsid w:val="00081836"/>
    <w:rsid w:val="0008412A"/>
    <w:rsid w:val="000858CB"/>
    <w:rsid w:val="000A0577"/>
    <w:rsid w:val="000B1F26"/>
    <w:rsid w:val="000C187E"/>
    <w:rsid w:val="000C2DCC"/>
    <w:rsid w:val="000E5CAA"/>
    <w:rsid w:val="000E7558"/>
    <w:rsid w:val="0010127F"/>
    <w:rsid w:val="00104FEB"/>
    <w:rsid w:val="00121FD9"/>
    <w:rsid w:val="00122F9F"/>
    <w:rsid w:val="0012350C"/>
    <w:rsid w:val="00134C70"/>
    <w:rsid w:val="0014040C"/>
    <w:rsid w:val="00156A7D"/>
    <w:rsid w:val="001617C5"/>
    <w:rsid w:val="00162498"/>
    <w:rsid w:val="00170D10"/>
    <w:rsid w:val="00173C5D"/>
    <w:rsid w:val="001779C5"/>
    <w:rsid w:val="001868B7"/>
    <w:rsid w:val="00190197"/>
    <w:rsid w:val="00192027"/>
    <w:rsid w:val="0019278F"/>
    <w:rsid w:val="001979A7"/>
    <w:rsid w:val="001A2F37"/>
    <w:rsid w:val="001A3C24"/>
    <w:rsid w:val="001C27DB"/>
    <w:rsid w:val="001D5800"/>
    <w:rsid w:val="001E060B"/>
    <w:rsid w:val="001F188C"/>
    <w:rsid w:val="001F3319"/>
    <w:rsid w:val="001F3F39"/>
    <w:rsid w:val="001F601C"/>
    <w:rsid w:val="002023EC"/>
    <w:rsid w:val="00206086"/>
    <w:rsid w:val="00210A88"/>
    <w:rsid w:val="00213918"/>
    <w:rsid w:val="00216D8A"/>
    <w:rsid w:val="00230C28"/>
    <w:rsid w:val="00243660"/>
    <w:rsid w:val="00247F4E"/>
    <w:rsid w:val="0025486C"/>
    <w:rsid w:val="0025564A"/>
    <w:rsid w:val="0026094D"/>
    <w:rsid w:val="00273DC8"/>
    <w:rsid w:val="0028015C"/>
    <w:rsid w:val="00282BAB"/>
    <w:rsid w:val="00282E30"/>
    <w:rsid w:val="002A4A68"/>
    <w:rsid w:val="002A4C06"/>
    <w:rsid w:val="002A6D97"/>
    <w:rsid w:val="002A769E"/>
    <w:rsid w:val="002B2581"/>
    <w:rsid w:val="002B2AAA"/>
    <w:rsid w:val="002B5948"/>
    <w:rsid w:val="002D28F2"/>
    <w:rsid w:val="002D4315"/>
    <w:rsid w:val="002D4D16"/>
    <w:rsid w:val="002D75E3"/>
    <w:rsid w:val="002F1208"/>
    <w:rsid w:val="003079F1"/>
    <w:rsid w:val="00323E73"/>
    <w:rsid w:val="00324765"/>
    <w:rsid w:val="003263E4"/>
    <w:rsid w:val="003278B1"/>
    <w:rsid w:val="003326C5"/>
    <w:rsid w:val="003509F6"/>
    <w:rsid w:val="00353C61"/>
    <w:rsid w:val="00366F1D"/>
    <w:rsid w:val="0038220D"/>
    <w:rsid w:val="00384F4C"/>
    <w:rsid w:val="003859EE"/>
    <w:rsid w:val="003B4060"/>
    <w:rsid w:val="003B5EEF"/>
    <w:rsid w:val="003B7EA1"/>
    <w:rsid w:val="003C146F"/>
    <w:rsid w:val="003C6133"/>
    <w:rsid w:val="003D3F1D"/>
    <w:rsid w:val="003E08CA"/>
    <w:rsid w:val="003E6AB9"/>
    <w:rsid w:val="003F3E82"/>
    <w:rsid w:val="00401995"/>
    <w:rsid w:val="004103F5"/>
    <w:rsid w:val="00432F1D"/>
    <w:rsid w:val="00436531"/>
    <w:rsid w:val="00437655"/>
    <w:rsid w:val="0044794C"/>
    <w:rsid w:val="00447F94"/>
    <w:rsid w:val="00450309"/>
    <w:rsid w:val="004505B6"/>
    <w:rsid w:val="00463A2A"/>
    <w:rsid w:val="0046471F"/>
    <w:rsid w:val="00467F9C"/>
    <w:rsid w:val="0047493B"/>
    <w:rsid w:val="0048134C"/>
    <w:rsid w:val="0049120F"/>
    <w:rsid w:val="00492861"/>
    <w:rsid w:val="00495674"/>
    <w:rsid w:val="004A257A"/>
    <w:rsid w:val="004A4A11"/>
    <w:rsid w:val="004B0440"/>
    <w:rsid w:val="004B22A9"/>
    <w:rsid w:val="004B3F7A"/>
    <w:rsid w:val="004C10A6"/>
    <w:rsid w:val="004C664C"/>
    <w:rsid w:val="004D20C5"/>
    <w:rsid w:val="00501D87"/>
    <w:rsid w:val="00501FCC"/>
    <w:rsid w:val="00504156"/>
    <w:rsid w:val="00522649"/>
    <w:rsid w:val="00530A32"/>
    <w:rsid w:val="005334AF"/>
    <w:rsid w:val="00537E0E"/>
    <w:rsid w:val="0054363F"/>
    <w:rsid w:val="00543B91"/>
    <w:rsid w:val="0054464B"/>
    <w:rsid w:val="005455F4"/>
    <w:rsid w:val="00545FA5"/>
    <w:rsid w:val="00546715"/>
    <w:rsid w:val="00547FE0"/>
    <w:rsid w:val="00552F0C"/>
    <w:rsid w:val="00553281"/>
    <w:rsid w:val="0055488F"/>
    <w:rsid w:val="00555289"/>
    <w:rsid w:val="0055735A"/>
    <w:rsid w:val="00560344"/>
    <w:rsid w:val="00576484"/>
    <w:rsid w:val="005774E7"/>
    <w:rsid w:val="00584CE4"/>
    <w:rsid w:val="00587C7A"/>
    <w:rsid w:val="00592212"/>
    <w:rsid w:val="005A6EE0"/>
    <w:rsid w:val="005A7F9B"/>
    <w:rsid w:val="005B293A"/>
    <w:rsid w:val="005D2DCB"/>
    <w:rsid w:val="005D537A"/>
    <w:rsid w:val="005D79E9"/>
    <w:rsid w:val="005E58AA"/>
    <w:rsid w:val="005F26CE"/>
    <w:rsid w:val="005F3F0C"/>
    <w:rsid w:val="00603E68"/>
    <w:rsid w:val="00605CD2"/>
    <w:rsid w:val="00620143"/>
    <w:rsid w:val="006214CC"/>
    <w:rsid w:val="00621A5B"/>
    <w:rsid w:val="00624F11"/>
    <w:rsid w:val="00632F24"/>
    <w:rsid w:val="0063620C"/>
    <w:rsid w:val="0064077D"/>
    <w:rsid w:val="00644E5B"/>
    <w:rsid w:val="006471F1"/>
    <w:rsid w:val="00651B6D"/>
    <w:rsid w:val="00654D1A"/>
    <w:rsid w:val="00661860"/>
    <w:rsid w:val="006618C5"/>
    <w:rsid w:val="00667C26"/>
    <w:rsid w:val="0069213A"/>
    <w:rsid w:val="00692259"/>
    <w:rsid w:val="0069303B"/>
    <w:rsid w:val="0069573E"/>
    <w:rsid w:val="006A5E7F"/>
    <w:rsid w:val="006A6CEE"/>
    <w:rsid w:val="006A7A42"/>
    <w:rsid w:val="006C18E5"/>
    <w:rsid w:val="006C3A29"/>
    <w:rsid w:val="006D403F"/>
    <w:rsid w:val="006D5685"/>
    <w:rsid w:val="006D6852"/>
    <w:rsid w:val="006E2154"/>
    <w:rsid w:val="006F53C7"/>
    <w:rsid w:val="00705BD1"/>
    <w:rsid w:val="0071357C"/>
    <w:rsid w:val="0073395B"/>
    <w:rsid w:val="00735DA1"/>
    <w:rsid w:val="00737CD6"/>
    <w:rsid w:val="00761736"/>
    <w:rsid w:val="00762A5D"/>
    <w:rsid w:val="00770043"/>
    <w:rsid w:val="00772CDB"/>
    <w:rsid w:val="00773214"/>
    <w:rsid w:val="00775922"/>
    <w:rsid w:val="00782839"/>
    <w:rsid w:val="00785601"/>
    <w:rsid w:val="007A2509"/>
    <w:rsid w:val="007A3808"/>
    <w:rsid w:val="007A4518"/>
    <w:rsid w:val="007B076A"/>
    <w:rsid w:val="007D05A0"/>
    <w:rsid w:val="007D0C78"/>
    <w:rsid w:val="007D1574"/>
    <w:rsid w:val="007D7E48"/>
    <w:rsid w:val="007E3457"/>
    <w:rsid w:val="007E4B93"/>
    <w:rsid w:val="007F376E"/>
    <w:rsid w:val="007F3B06"/>
    <w:rsid w:val="00812413"/>
    <w:rsid w:val="008259E3"/>
    <w:rsid w:val="00831045"/>
    <w:rsid w:val="008439B1"/>
    <w:rsid w:val="00843B1B"/>
    <w:rsid w:val="0084779E"/>
    <w:rsid w:val="00853EBC"/>
    <w:rsid w:val="008569B0"/>
    <w:rsid w:val="00860595"/>
    <w:rsid w:val="00872B5E"/>
    <w:rsid w:val="00876167"/>
    <w:rsid w:val="00887B66"/>
    <w:rsid w:val="00890271"/>
    <w:rsid w:val="00890806"/>
    <w:rsid w:val="008A267E"/>
    <w:rsid w:val="008A485B"/>
    <w:rsid w:val="008A4CF1"/>
    <w:rsid w:val="008A7665"/>
    <w:rsid w:val="008B5BD9"/>
    <w:rsid w:val="008B612D"/>
    <w:rsid w:val="008C07AF"/>
    <w:rsid w:val="008C2890"/>
    <w:rsid w:val="008C479C"/>
    <w:rsid w:val="008D3953"/>
    <w:rsid w:val="008D6568"/>
    <w:rsid w:val="008E5806"/>
    <w:rsid w:val="008E7710"/>
    <w:rsid w:val="008F64AD"/>
    <w:rsid w:val="00904501"/>
    <w:rsid w:val="00941FB6"/>
    <w:rsid w:val="0094246F"/>
    <w:rsid w:val="009455A6"/>
    <w:rsid w:val="009464BD"/>
    <w:rsid w:val="00946CCD"/>
    <w:rsid w:val="00957157"/>
    <w:rsid w:val="00963CD5"/>
    <w:rsid w:val="00981A74"/>
    <w:rsid w:val="0099083A"/>
    <w:rsid w:val="00997BC3"/>
    <w:rsid w:val="009A46D1"/>
    <w:rsid w:val="009A51FE"/>
    <w:rsid w:val="009B2AD0"/>
    <w:rsid w:val="009B478C"/>
    <w:rsid w:val="009C5B02"/>
    <w:rsid w:val="009D187F"/>
    <w:rsid w:val="009D2102"/>
    <w:rsid w:val="009E652A"/>
    <w:rsid w:val="00A074BB"/>
    <w:rsid w:val="00A25192"/>
    <w:rsid w:val="00A35596"/>
    <w:rsid w:val="00A46B0D"/>
    <w:rsid w:val="00A47919"/>
    <w:rsid w:val="00A520BD"/>
    <w:rsid w:val="00A560DB"/>
    <w:rsid w:val="00A577F0"/>
    <w:rsid w:val="00A62938"/>
    <w:rsid w:val="00A71BDA"/>
    <w:rsid w:val="00A7493E"/>
    <w:rsid w:val="00A85741"/>
    <w:rsid w:val="00A85A86"/>
    <w:rsid w:val="00A957BE"/>
    <w:rsid w:val="00A965B8"/>
    <w:rsid w:val="00AB4988"/>
    <w:rsid w:val="00AB7C0E"/>
    <w:rsid w:val="00AD51E5"/>
    <w:rsid w:val="00AE0FF0"/>
    <w:rsid w:val="00AE26F0"/>
    <w:rsid w:val="00AE6253"/>
    <w:rsid w:val="00B03C3A"/>
    <w:rsid w:val="00B04CD5"/>
    <w:rsid w:val="00B10066"/>
    <w:rsid w:val="00B13AD4"/>
    <w:rsid w:val="00B16758"/>
    <w:rsid w:val="00B22768"/>
    <w:rsid w:val="00B23367"/>
    <w:rsid w:val="00B2791D"/>
    <w:rsid w:val="00B378D0"/>
    <w:rsid w:val="00B40B4B"/>
    <w:rsid w:val="00B43F15"/>
    <w:rsid w:val="00B54B7B"/>
    <w:rsid w:val="00B5583E"/>
    <w:rsid w:val="00B60BE9"/>
    <w:rsid w:val="00B62573"/>
    <w:rsid w:val="00B67677"/>
    <w:rsid w:val="00BA1638"/>
    <w:rsid w:val="00BA38ED"/>
    <w:rsid w:val="00BA51B4"/>
    <w:rsid w:val="00BB5CAC"/>
    <w:rsid w:val="00BC7A17"/>
    <w:rsid w:val="00BD37D3"/>
    <w:rsid w:val="00BE47A1"/>
    <w:rsid w:val="00BF2830"/>
    <w:rsid w:val="00BF2E47"/>
    <w:rsid w:val="00BF64F0"/>
    <w:rsid w:val="00C21646"/>
    <w:rsid w:val="00C21C45"/>
    <w:rsid w:val="00C36733"/>
    <w:rsid w:val="00C5058D"/>
    <w:rsid w:val="00C6610C"/>
    <w:rsid w:val="00C73D68"/>
    <w:rsid w:val="00C74AFD"/>
    <w:rsid w:val="00C75FC9"/>
    <w:rsid w:val="00C850E8"/>
    <w:rsid w:val="00C917E4"/>
    <w:rsid w:val="00C96CF1"/>
    <w:rsid w:val="00CB2D2C"/>
    <w:rsid w:val="00CB6AAE"/>
    <w:rsid w:val="00CC3D82"/>
    <w:rsid w:val="00CD12A8"/>
    <w:rsid w:val="00CE0195"/>
    <w:rsid w:val="00CF5BEA"/>
    <w:rsid w:val="00D0399C"/>
    <w:rsid w:val="00D070B8"/>
    <w:rsid w:val="00D1188D"/>
    <w:rsid w:val="00D20231"/>
    <w:rsid w:val="00D230D0"/>
    <w:rsid w:val="00D425D7"/>
    <w:rsid w:val="00D472B6"/>
    <w:rsid w:val="00D50B6F"/>
    <w:rsid w:val="00D5394C"/>
    <w:rsid w:val="00D70D80"/>
    <w:rsid w:val="00D711E8"/>
    <w:rsid w:val="00D93B89"/>
    <w:rsid w:val="00DA1092"/>
    <w:rsid w:val="00DC4AA7"/>
    <w:rsid w:val="00DD1E3C"/>
    <w:rsid w:val="00DD608C"/>
    <w:rsid w:val="00DE04AF"/>
    <w:rsid w:val="00DE3AB2"/>
    <w:rsid w:val="00DF1443"/>
    <w:rsid w:val="00DF2565"/>
    <w:rsid w:val="00E00D6C"/>
    <w:rsid w:val="00E14F09"/>
    <w:rsid w:val="00E2126B"/>
    <w:rsid w:val="00E22B9B"/>
    <w:rsid w:val="00E25F62"/>
    <w:rsid w:val="00E26945"/>
    <w:rsid w:val="00E35678"/>
    <w:rsid w:val="00E3669D"/>
    <w:rsid w:val="00E431D3"/>
    <w:rsid w:val="00E432A2"/>
    <w:rsid w:val="00E50EA2"/>
    <w:rsid w:val="00E56601"/>
    <w:rsid w:val="00E65FE7"/>
    <w:rsid w:val="00E73872"/>
    <w:rsid w:val="00E77023"/>
    <w:rsid w:val="00E81CB4"/>
    <w:rsid w:val="00E86E27"/>
    <w:rsid w:val="00EA06C7"/>
    <w:rsid w:val="00EA2861"/>
    <w:rsid w:val="00EA3C22"/>
    <w:rsid w:val="00EB1D69"/>
    <w:rsid w:val="00EB47BD"/>
    <w:rsid w:val="00EC522D"/>
    <w:rsid w:val="00EC6DD2"/>
    <w:rsid w:val="00ED01B6"/>
    <w:rsid w:val="00ED4EE7"/>
    <w:rsid w:val="00ED6288"/>
    <w:rsid w:val="00ED7894"/>
    <w:rsid w:val="00EE1B01"/>
    <w:rsid w:val="00EE21AE"/>
    <w:rsid w:val="00EE5217"/>
    <w:rsid w:val="00F11E2E"/>
    <w:rsid w:val="00F26613"/>
    <w:rsid w:val="00F43A95"/>
    <w:rsid w:val="00F500E0"/>
    <w:rsid w:val="00F61984"/>
    <w:rsid w:val="00F61CFD"/>
    <w:rsid w:val="00F62691"/>
    <w:rsid w:val="00F703F1"/>
    <w:rsid w:val="00F73A1E"/>
    <w:rsid w:val="00F91382"/>
    <w:rsid w:val="00F918B3"/>
    <w:rsid w:val="00F93901"/>
    <w:rsid w:val="00F94BAF"/>
    <w:rsid w:val="00FA3B6B"/>
    <w:rsid w:val="00FA7251"/>
    <w:rsid w:val="00FB2C15"/>
    <w:rsid w:val="00FB51F4"/>
    <w:rsid w:val="00FC22DD"/>
    <w:rsid w:val="00FD24B7"/>
    <w:rsid w:val="00FD6049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90678"/>
  <w15:docId w15:val="{ACD24A3C-4832-4333-A059-001B017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C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FB2C15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2C15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2C15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C15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2C15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B2C15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E1B01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E1B01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B01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C1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C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B2C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B29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C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EA3C2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3C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EA3C22"/>
    <w:rPr>
      <w:sz w:val="22"/>
      <w:szCs w:val="22"/>
    </w:rPr>
  </w:style>
  <w:style w:type="character" w:styleId="aa">
    <w:name w:val="Emphasis"/>
    <w:uiPriority w:val="20"/>
    <w:qFormat/>
    <w:rsid w:val="00DE3AB2"/>
    <w:rPr>
      <w:i/>
      <w:iCs/>
    </w:rPr>
  </w:style>
  <w:style w:type="character" w:styleId="ab">
    <w:name w:val="annotation reference"/>
    <w:uiPriority w:val="99"/>
    <w:semiHidden/>
    <w:unhideWhenUsed/>
    <w:rsid w:val="00FD60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60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60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049"/>
    <w:rPr>
      <w:rFonts w:cs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FD60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604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FD6049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semiHidden/>
    <w:unhideWhenUsed/>
    <w:rsid w:val="00FD6049"/>
    <w:rPr>
      <w:color w:val="0000FF"/>
      <w:u w:val="single"/>
    </w:rPr>
  </w:style>
  <w:style w:type="character" w:customStyle="1" w:styleId="hl">
    <w:name w:val="hl"/>
    <w:rsid w:val="00F62691"/>
  </w:style>
  <w:style w:type="paragraph" w:customStyle="1" w:styleId="ConsPlusNormal">
    <w:name w:val="ConsPlusNormal"/>
    <w:rsid w:val="007135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13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3509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3509F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55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match">
    <w:name w:val="searchmatch"/>
    <w:rsid w:val="00843B1B"/>
  </w:style>
  <w:style w:type="character" w:customStyle="1" w:styleId="70">
    <w:name w:val="Заголовок 7 Знак"/>
    <w:link w:val="7"/>
    <w:uiPriority w:val="9"/>
    <w:rsid w:val="00EE1B01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EE1B01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E1B01"/>
    <w:rPr>
      <w:rFonts w:ascii="Calibri Light" w:eastAsia="Times New Roman" w:hAnsi="Calibri Light" w:cs="Times New Roman"/>
      <w:sz w:val="22"/>
      <w:szCs w:val="22"/>
    </w:rPr>
  </w:style>
  <w:style w:type="character" w:styleId="af5">
    <w:name w:val="Strong"/>
    <w:basedOn w:val="a0"/>
    <w:uiPriority w:val="22"/>
    <w:qFormat/>
    <w:rsid w:val="00C73D68"/>
    <w:rPr>
      <w:b/>
      <w:bCs/>
    </w:rPr>
  </w:style>
  <w:style w:type="character" w:styleId="af6">
    <w:name w:val="Subtle Emphasis"/>
    <w:basedOn w:val="a0"/>
    <w:uiPriority w:val="19"/>
    <w:qFormat/>
    <w:rsid w:val="0010127F"/>
    <w:rPr>
      <w:i/>
      <w:iCs/>
      <w:color w:val="808080" w:themeColor="text1" w:themeTint="7F"/>
    </w:rPr>
  </w:style>
  <w:style w:type="paragraph" w:styleId="af7">
    <w:name w:val="No Spacing"/>
    <w:uiPriority w:val="1"/>
    <w:qFormat/>
    <w:rsid w:val="0010127F"/>
    <w:rPr>
      <w:sz w:val="22"/>
      <w:szCs w:val="22"/>
    </w:rPr>
  </w:style>
  <w:style w:type="character" w:styleId="af8">
    <w:name w:val="Book Title"/>
    <w:basedOn w:val="a0"/>
    <w:uiPriority w:val="33"/>
    <w:qFormat/>
    <w:rsid w:val="001012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64/4d6db6ef9ab51631a940e938731adc87370c53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10972</Words>
  <Characters>62547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73373</CharactersWithSpaces>
  <SharedDoc>false</SharedDoc>
  <HLinks>
    <vt:vector size="168" baseType="variant">
      <vt:variant>
        <vt:i4>3080313</vt:i4>
      </vt:variant>
      <vt:variant>
        <vt:i4>81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78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75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72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42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GALINA KROHINA</cp:lastModifiedBy>
  <cp:revision>2</cp:revision>
  <cp:lastPrinted>2019-04-29T13:27:00Z</cp:lastPrinted>
  <dcterms:created xsi:type="dcterms:W3CDTF">2019-04-29T13:31:00Z</dcterms:created>
  <dcterms:modified xsi:type="dcterms:W3CDTF">2019-04-29T13:31:00Z</dcterms:modified>
</cp:coreProperties>
</file>